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FD" w:rsidRPr="007B23FD" w:rsidRDefault="007B23FD" w:rsidP="007B23F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  <w:lang w:val="ru-RU"/>
        </w:rPr>
      </w:pPr>
      <w:r w:rsidRPr="007B23FD">
        <w:rPr>
          <w:rFonts w:ascii="Tahoma" w:hAnsi="Tahoma" w:cs="Tahoma"/>
          <w:b/>
          <w:bCs/>
          <w:color w:val="000000"/>
          <w:sz w:val="21"/>
          <w:szCs w:val="21"/>
          <w:lang w:val="ru-RU"/>
        </w:rPr>
        <w:t>Извещение об утверждении результатов определения кадастровой стоимости в отношении всех учтенных в Едином государственном реестре недвижимости зданий, помещений, сооружений, объектов незавершенного строительства, машино-мест на территории Курской области, а также о порядке рассмотрения заявлений об исправлении ошибок, допущенных при определении кадастровой стоимости.</w:t>
      </w:r>
    </w:p>
    <w:p w:rsidR="007B23FD" w:rsidRDefault="007B23FD" w:rsidP="007B23F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 xml:space="preserve">Извещение об утверждении  результатов определения                                        кадастровой стоимости в отношении всех учтенных в                                          Едином государственном реестре недвижимости                                                           зданий, помещений, сооружений, объектов                                          незавершенного строительства, </w:t>
      </w:r>
      <w:proofErr w:type="spellStart"/>
      <w:r>
        <w:rPr>
          <w:rStyle w:val="a6"/>
          <w:rFonts w:ascii="Tahoma" w:hAnsi="Tahoma" w:cs="Tahoma"/>
          <w:color w:val="000000"/>
          <w:sz w:val="18"/>
          <w:szCs w:val="18"/>
        </w:rPr>
        <w:t>машино-мест</w:t>
      </w:r>
      <w:proofErr w:type="spellEnd"/>
      <w:r>
        <w:rPr>
          <w:rStyle w:val="a6"/>
          <w:rFonts w:ascii="Tahoma" w:hAnsi="Tahoma" w:cs="Tahoma"/>
          <w:color w:val="000000"/>
          <w:sz w:val="18"/>
          <w:szCs w:val="18"/>
        </w:rPr>
        <w:t xml:space="preserve">                                                                     на территории Курской области, а также о порядке                                                    рассмотрения заявлений об исправлении ошибок,                                               допущенных при определении кадастровой стоимости.</w:t>
      </w:r>
    </w:p>
    <w:p w:rsidR="007B23FD" w:rsidRDefault="007B23FD" w:rsidP="007B23F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23FD" w:rsidRDefault="007B23FD" w:rsidP="007B23F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3 июля 2016 года  № 237-ФЗ «О государственной кадастровой оценке», распоряжением Администрации Курской области от 27.06.2022 № 463-ра «О проведении в 2023 году государственной кадастровой оценки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машино-мест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 территории Курской области, постановлением Правительства Курской области от 27.11.2023 № 1217-пп «Об утверждении  результатов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определения кадастровой стоимости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машино-мест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 территории Курской области» утверждена кадастровая стоимость зданий, помещений, сооружений, объектов незавершенного строительства,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машино-мест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7B23FD" w:rsidRDefault="007B23FD" w:rsidP="007B23F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Указанное постановление размещено на официальном сайте Губернатора и Правительства Курской области  в информационно-телекоммуникационной сети «Интернет» по адресу: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https://kursk.ru/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, на официальном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интернет-портале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правовой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информациипо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адресу: </w:t>
      </w:r>
      <w:hyperlink r:id="rId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http://pravo.gov.ru/</w:t>
        </w:r>
      </w:hyperlink>
      <w:r>
        <w:rPr>
          <w:rFonts w:ascii="Tahoma" w:hAnsi="Tahoma" w:cs="Tahoma"/>
          <w:color w:val="000000"/>
          <w:sz w:val="18"/>
          <w:szCs w:val="18"/>
        </w:rPr>
        <w:t>, а также на официальном сайте Министерства имущества Курской области по адресу: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https://imkursk.ru/</w:t>
        </w:r>
      </w:hyperlink>
      <w:r>
        <w:rPr>
          <w:rFonts w:ascii="Tahoma" w:hAnsi="Tahoma" w:cs="Tahoma"/>
          <w:color w:val="000000"/>
          <w:sz w:val="18"/>
          <w:szCs w:val="18"/>
        </w:rPr>
        <w:t> и вступает в силу по истечении одного месяца после дня официального опубликования.</w:t>
      </w:r>
      <w:proofErr w:type="gramEnd"/>
    </w:p>
    <w:p w:rsidR="007B23FD" w:rsidRDefault="007B23FD" w:rsidP="007B23F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Областное бюджетное учреждение «Центр государственной кадастровой оценки Курской области» (далее - ОБУ «ЦГКО») рассматривает обращения об исправлении ошибок, допущенных при определении кадастровой стоимости, с учетом требований Федерального закона № 237-ФЗ, а также методических указаний о государственной кадастровой оценке, утвержденных Приказом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Росреестра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от 04.08.2021 №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/0336.</w:t>
      </w:r>
    </w:p>
    <w:p w:rsidR="007B23FD" w:rsidRDefault="007B23FD" w:rsidP="007B23F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Рассмотрение обращений об исправлении ошибок осуществляется без взимания платы.</w:t>
      </w:r>
    </w:p>
    <w:p w:rsidR="007B23FD" w:rsidRDefault="007B23FD" w:rsidP="007B23F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об исправлении ошибок, допущенных при определении кадастровой стоимости, а также примерная форма обращения размещены на официальном сайте ОБУ «ЦГКО» в информационно-телекоммуникационной сети «Интернет» по адресу: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https://кадастркурск.рф/shop/priem-fizicheskikh-i-yuridicheskikh-lits/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7B23FD" w:rsidRDefault="007B23FD" w:rsidP="007B23F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Заявления об исправлении ошибок, допущенных при определении кадастровой стоимости, подаются в ОБУ «ЦГКО» лично, почтовым отправлением по адресу: 305018, Курская область, г. Курск, проезд Элеваторный, д. 14а или с использованием информационно-телекоммуникационных сетей общего пользования, в т.ч. по адресу электронной почты: </w:t>
      </w:r>
      <w:hyperlink r:id="rId9" w:history="1">
        <w:proofErr w:type="gramEnd"/>
        <w:r>
          <w:rPr>
            <w:rStyle w:val="a3"/>
            <w:rFonts w:ascii="Tahoma" w:hAnsi="Tahoma" w:cs="Tahoma"/>
            <w:color w:val="33A6E3"/>
            <w:sz w:val="18"/>
            <w:szCs w:val="18"/>
          </w:rPr>
          <w:t>obukadastr@yandex.ru</w:t>
        </w:r>
        <w:proofErr w:type="gramStart"/>
      </w:hyperlink>
      <w:r>
        <w:rPr>
          <w:rFonts w:ascii="Tahoma" w:hAnsi="Tahoma" w:cs="Tahoma"/>
          <w:color w:val="000000"/>
          <w:sz w:val="18"/>
          <w:szCs w:val="18"/>
        </w:rPr>
        <w:t>. Консультацию можно получить по телефону +7 (4712) 44-65-06.</w:t>
      </w:r>
      <w:proofErr w:type="gramEnd"/>
    </w:p>
    <w:p w:rsidR="007B23FD" w:rsidRDefault="007B23FD" w:rsidP="007B23FD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67208C" w:rsidRPr="007B23FD" w:rsidRDefault="0067208C" w:rsidP="007B23FD">
      <w:pPr>
        <w:rPr>
          <w:szCs w:val="26"/>
        </w:rPr>
      </w:pPr>
    </w:p>
    <w:sectPr w:rsidR="0067208C" w:rsidRPr="007B23FD" w:rsidSect="000C2585">
      <w:pgSz w:w="11906" w:h="16838"/>
      <w:pgMar w:top="1134" w:right="1134" w:bottom="1134" w:left="851" w:header="709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C5FC0"/>
    <w:multiLevelType w:val="multilevel"/>
    <w:tmpl w:val="250ECE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50D02C5"/>
    <w:multiLevelType w:val="hybridMultilevel"/>
    <w:tmpl w:val="BE8440C0"/>
    <w:lvl w:ilvl="0" w:tplc="99DC223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24A8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45F00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4A8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3FD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2ED5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EE6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5918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2901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A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 w:right="0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4A8"/>
    <w:rPr>
      <w:u w:val="single"/>
    </w:rPr>
  </w:style>
  <w:style w:type="paragraph" w:styleId="a4">
    <w:name w:val="List Paragraph"/>
    <w:basedOn w:val="a"/>
    <w:uiPriority w:val="34"/>
    <w:qFormat/>
    <w:rsid w:val="004424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bdr w:val="none" w:sz="0" w:space="0" w:color="auto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8D2E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styleId="a6">
    <w:name w:val="Strong"/>
    <w:basedOn w:val="a0"/>
    <w:uiPriority w:val="22"/>
    <w:qFormat/>
    <w:rsid w:val="008D2E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0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lwda4bbgdho.xn--p1ai/shop/priem-fizicheskikh-i-yuridicheskikh-li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urs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ukadas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Арина Вячеславовна</dc:creator>
  <cp:lastModifiedBy>admin</cp:lastModifiedBy>
  <cp:revision>4</cp:revision>
  <dcterms:created xsi:type="dcterms:W3CDTF">2023-01-11T11:18:00Z</dcterms:created>
  <dcterms:modified xsi:type="dcterms:W3CDTF">2024-09-08T04:40:00Z</dcterms:modified>
</cp:coreProperties>
</file>