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F3B" w:rsidRPr="00FB3BC8" w:rsidRDefault="0029796A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  <w:r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АДМИНИСТРАЦИЯ</w:t>
      </w:r>
    </w:p>
    <w:p w:rsidR="0029796A" w:rsidRPr="00FB3BC8" w:rsidRDefault="00601F3B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  <w:r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НОВОПОСЕЛЕНОВСКОГО</w:t>
      </w:r>
      <w:r w:rsidR="0029796A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 xml:space="preserve">  СЕЛЬСОВЕТА</w:t>
      </w:r>
    </w:p>
    <w:p w:rsidR="0029796A" w:rsidRPr="00FB3BC8" w:rsidRDefault="0029796A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  <w:r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КУРСКОГО РАЙОНА   КУРСКОЙ ОБЛАСТИ</w:t>
      </w:r>
    </w:p>
    <w:p w:rsidR="0029796A" w:rsidRPr="00FB3BC8" w:rsidRDefault="0029796A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</w:p>
    <w:p w:rsidR="0029796A" w:rsidRPr="00FB3BC8" w:rsidRDefault="0029796A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  <w:r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П О С Т А Н О В Л Е Н И Е</w:t>
      </w:r>
    </w:p>
    <w:p w:rsidR="0029796A" w:rsidRPr="00FB3BC8" w:rsidRDefault="0029796A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</w:p>
    <w:p w:rsidR="0029796A" w:rsidRPr="00FB3BC8" w:rsidRDefault="00BC445E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  <w:r>
        <w:rPr>
          <w:rFonts w:ascii="Arial" w:eastAsia="Andale Sans UI" w:hAnsi="Arial" w:cs="Arial"/>
          <w:b/>
          <w:bCs/>
          <w:kern w:val="1"/>
          <w:sz w:val="32"/>
          <w:szCs w:val="32"/>
        </w:rPr>
        <w:t>от  21 июня 2024</w:t>
      </w:r>
      <w:r w:rsidR="0029796A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 xml:space="preserve"> года  </w:t>
      </w:r>
      <w:r>
        <w:rPr>
          <w:rFonts w:ascii="Arial" w:eastAsia="Andale Sans UI" w:hAnsi="Arial" w:cs="Arial"/>
          <w:b/>
          <w:bCs/>
          <w:kern w:val="1"/>
          <w:sz w:val="32"/>
          <w:szCs w:val="32"/>
        </w:rPr>
        <w:t xml:space="preserve">  №160</w:t>
      </w:r>
    </w:p>
    <w:p w:rsidR="0029796A" w:rsidRPr="00FB3BC8" w:rsidRDefault="00601F3B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  <w:r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д. 1-е Цветово</w:t>
      </w:r>
    </w:p>
    <w:p w:rsidR="0029796A" w:rsidRPr="00FB3BC8" w:rsidRDefault="0029796A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</w:p>
    <w:p w:rsidR="0029796A" w:rsidRPr="00FB3BC8" w:rsidRDefault="00367D3B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kern w:val="1"/>
          <w:sz w:val="32"/>
          <w:szCs w:val="32"/>
        </w:rPr>
      </w:pPr>
      <w:r>
        <w:rPr>
          <w:rFonts w:ascii="Arial" w:eastAsia="Andale Sans UI" w:hAnsi="Arial" w:cs="Arial"/>
          <w:b/>
          <w:bCs/>
          <w:kern w:val="1"/>
          <w:sz w:val="32"/>
          <w:szCs w:val="32"/>
        </w:rPr>
        <w:t>О внесении изменений в постановление №12-а от 26.01.2018 г. «</w:t>
      </w:r>
      <w:r w:rsidR="00601F3B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О</w:t>
      </w:r>
      <w:r w:rsidR="002F2CE4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б утверждении</w:t>
      </w:r>
      <w:r w:rsidR="0029796A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 xml:space="preserve"> Положения о комиссии по соблюдению требований к    служебному     поведению     муниципальных     служащих  Администрации   </w:t>
      </w:r>
      <w:r w:rsidR="00601F3B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Новопоселеновского</w:t>
      </w:r>
      <w:r w:rsidR="0029796A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 xml:space="preserve">  сельсовета   Курского    района</w:t>
      </w:r>
      <w:r w:rsidR="00601F3B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 xml:space="preserve"> </w:t>
      </w:r>
      <w:r w:rsidR="0029796A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 xml:space="preserve">Курской области   и   урегулированию   конфликта  интересов в Администрации </w:t>
      </w:r>
      <w:r w:rsidR="00601F3B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>Новопоселеновского</w:t>
      </w:r>
      <w:r w:rsidR="0029796A" w:rsidRPr="00FB3BC8">
        <w:rPr>
          <w:rFonts w:ascii="Arial" w:eastAsia="Andale Sans UI" w:hAnsi="Arial" w:cs="Arial"/>
          <w:b/>
          <w:bCs/>
          <w:kern w:val="1"/>
          <w:sz w:val="32"/>
          <w:szCs w:val="32"/>
        </w:rPr>
        <w:t xml:space="preserve"> сельсовета Курского района Курской области</w:t>
      </w:r>
      <w:r>
        <w:rPr>
          <w:rFonts w:ascii="Arial" w:eastAsia="Andale Sans UI" w:hAnsi="Arial" w:cs="Arial"/>
          <w:b/>
          <w:bCs/>
          <w:kern w:val="1"/>
          <w:sz w:val="32"/>
          <w:szCs w:val="32"/>
        </w:rPr>
        <w:t>»</w:t>
      </w:r>
    </w:p>
    <w:p w:rsidR="0029796A" w:rsidRPr="00FB3BC8" w:rsidRDefault="0029796A" w:rsidP="00750541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kern w:val="1"/>
          <w:sz w:val="24"/>
          <w:szCs w:val="24"/>
        </w:rPr>
      </w:pPr>
    </w:p>
    <w:p w:rsidR="00601F3B" w:rsidRPr="00FB3BC8" w:rsidRDefault="0029796A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ab/>
        <w:t>Во исполнение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протеста прокуратуры Курского района Курской обл</w:t>
      </w:r>
      <w:r w:rsidR="00693A95">
        <w:rPr>
          <w:rFonts w:ascii="Arial" w:eastAsia="Andale Sans UI" w:hAnsi="Arial" w:cs="Arial"/>
          <w:kern w:val="1"/>
          <w:sz w:val="24"/>
          <w:szCs w:val="24"/>
        </w:rPr>
        <w:t>асти от 06.06.20124 года №02-01-2024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, в соответствии с Указом Президента Российской Федерации от 19 сентября 2017 г.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</w:t>
      </w:r>
    </w:p>
    <w:p w:rsidR="0029796A" w:rsidRPr="00FB3BC8" w:rsidRDefault="0029796A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Администрация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</w:t>
      </w:r>
    </w:p>
    <w:p w:rsidR="0066756B" w:rsidRPr="00FB3BC8" w:rsidRDefault="0066756B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29796A" w:rsidRPr="00FB3BC8" w:rsidRDefault="0029796A" w:rsidP="0029796A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ПОСТАНОВЛЯЕТ:</w:t>
      </w:r>
    </w:p>
    <w:p w:rsidR="0029796A" w:rsidRPr="00FB3BC8" w:rsidRDefault="0029796A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1"/>
          <w:sz w:val="24"/>
          <w:szCs w:val="24"/>
        </w:rPr>
      </w:pPr>
    </w:p>
    <w:p w:rsidR="0029796A" w:rsidRPr="00FB3BC8" w:rsidRDefault="0066756B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1.  </w:t>
      </w:r>
      <w:r w:rsidR="00693A95">
        <w:rPr>
          <w:rFonts w:ascii="Arial" w:eastAsia="Andale Sans UI" w:hAnsi="Arial" w:cs="Arial"/>
          <w:kern w:val="1"/>
          <w:sz w:val="24"/>
          <w:szCs w:val="24"/>
        </w:rPr>
        <w:t>Внести изменения в постановление №12-а от 26.01.2018 г. «Об утверждении   Положения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 xml:space="preserve"> о комиссии</w:t>
      </w:r>
      <w:r w:rsidR="0029796A" w:rsidRPr="00FB3BC8">
        <w:rPr>
          <w:rFonts w:ascii="Arial" w:eastAsia="Andale Sans UI" w:hAnsi="Arial" w:cs="Arial"/>
          <w:kern w:val="1"/>
          <w:sz w:val="24"/>
          <w:szCs w:val="24"/>
        </w:rPr>
        <w:t xml:space="preserve"> по соблюдению требований к служебному поведению муниципальных  служащих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29796A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и урегулированию конфликта интересов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29796A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</w:t>
      </w:r>
      <w:r w:rsidR="00BA2A27" w:rsidRPr="00FB3BC8">
        <w:rPr>
          <w:rFonts w:ascii="Arial" w:eastAsia="Andale Sans UI" w:hAnsi="Arial" w:cs="Arial"/>
          <w:kern w:val="1"/>
          <w:sz w:val="24"/>
          <w:szCs w:val="24"/>
        </w:rPr>
        <w:t>К</w:t>
      </w:r>
      <w:r w:rsidR="00693A95">
        <w:rPr>
          <w:rFonts w:ascii="Arial" w:eastAsia="Andale Sans UI" w:hAnsi="Arial" w:cs="Arial"/>
          <w:kern w:val="1"/>
          <w:sz w:val="24"/>
          <w:szCs w:val="24"/>
        </w:rPr>
        <w:t>урского района Курской области»:</w:t>
      </w:r>
    </w:p>
    <w:p w:rsidR="00693A95" w:rsidRDefault="00693A95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-п.14 Положения  дополнить подпунктом «е» следующего содержания: «уведомление  государственного  служащего  о возникновении не зависящих от него обстоятельств, препятствующих соблюдению требований к служебному  поведению и (или) требований об урегулировании конфликта интересов;»</w:t>
      </w:r>
    </w:p>
    <w:p w:rsidR="006703D8" w:rsidRDefault="00DC593A" w:rsidP="006703D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- пункт 15.3. Положения изложить в новой редакции: «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Уведомление, указанное в подпункте "д"</w:t>
      </w:r>
      <w:r>
        <w:rPr>
          <w:rFonts w:ascii="Arial" w:eastAsia="Andale Sans UI" w:hAnsi="Arial" w:cs="Arial"/>
          <w:kern w:val="1"/>
          <w:sz w:val="24"/>
          <w:szCs w:val="24"/>
        </w:rPr>
        <w:t>, «е»,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Положения, рассматривается лицом, ответственным  по кадровым вопросам Администрации Новопоселеновского сельсовета Курского района Курской области, которое осущест</w:t>
      </w:r>
      <w:r>
        <w:rPr>
          <w:rFonts w:ascii="Arial" w:eastAsia="Andale Sans UI" w:hAnsi="Arial" w:cs="Arial"/>
          <w:kern w:val="1"/>
          <w:sz w:val="24"/>
          <w:szCs w:val="24"/>
        </w:rPr>
        <w:t>вляет подготовку мотивированных заключений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>
        <w:rPr>
          <w:rFonts w:ascii="Arial" w:eastAsia="Andale Sans UI" w:hAnsi="Arial" w:cs="Arial"/>
          <w:kern w:val="1"/>
          <w:sz w:val="24"/>
          <w:szCs w:val="24"/>
        </w:rPr>
        <w:t>по результатам рассмотрения уведомлений»;</w:t>
      </w:r>
      <w:r w:rsidR="006703D8" w:rsidRPr="006703D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</w:p>
    <w:p w:rsidR="00DC593A" w:rsidRPr="00FB3BC8" w:rsidRDefault="00DC593A" w:rsidP="00DC593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A00161" w:rsidRPr="00FB3BC8" w:rsidRDefault="00A00161" w:rsidP="00A00161">
      <w:pPr>
        <w:widowControl w:val="0"/>
        <w:suppressAutoHyphens/>
        <w:spacing w:after="0" w:line="240" w:lineRule="auto"/>
        <w:ind w:firstLine="708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 xml:space="preserve">-пункт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15.6 «Мотивированные заключения, предусмотренные пунктами 15.1, 15.3, и 15,4 настоя</w:t>
      </w:r>
      <w:r>
        <w:rPr>
          <w:rFonts w:ascii="Arial" w:eastAsia="Andale Sans UI" w:hAnsi="Arial" w:cs="Arial"/>
          <w:kern w:val="1"/>
          <w:sz w:val="24"/>
          <w:szCs w:val="24"/>
        </w:rPr>
        <w:t>щего Положения, изложить в следующей редакции: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:</w:t>
      </w:r>
    </w:p>
    <w:p w:rsidR="00A00161" w:rsidRPr="00FB3BC8" w:rsidRDefault="00A00161" w:rsidP="00A00161">
      <w:pPr>
        <w:widowControl w:val="0"/>
        <w:suppressAutoHyphens/>
        <w:spacing w:after="0" w:line="240" w:lineRule="auto"/>
        <w:ind w:firstLine="708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а) информацию, изложенную в обращениях или уведомлениях, указанных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в абзацах втором и третьем подпункта «б» и подпункте «д»</w:t>
      </w:r>
      <w:r>
        <w:rPr>
          <w:rFonts w:ascii="Arial" w:eastAsia="Andale Sans UI" w:hAnsi="Arial" w:cs="Arial"/>
          <w:kern w:val="1"/>
          <w:sz w:val="24"/>
          <w:szCs w:val="24"/>
        </w:rPr>
        <w:t>, «е»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Положения;</w:t>
      </w:r>
    </w:p>
    <w:p w:rsidR="00A00161" w:rsidRPr="00FB3BC8" w:rsidRDefault="00A00161" w:rsidP="00A00161">
      <w:pPr>
        <w:widowControl w:val="0"/>
        <w:suppressAutoHyphens/>
        <w:spacing w:after="0" w:line="240" w:lineRule="auto"/>
        <w:ind w:firstLine="708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A00161" w:rsidRPr="00FB3BC8" w:rsidRDefault="00A00161" w:rsidP="00A00161">
      <w:pPr>
        <w:widowControl w:val="0"/>
        <w:suppressAutoHyphens/>
        <w:spacing w:after="0" w:line="240" w:lineRule="auto"/>
        <w:ind w:firstLine="708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в) мотивированный вывод по результатам предварительного рассмотрения обращений и уведомлений, указанных в абзацах втором и четвертом подпункта «б и подпункте «д»</w:t>
      </w:r>
      <w:r>
        <w:rPr>
          <w:rFonts w:ascii="Arial" w:eastAsia="Andale Sans UI" w:hAnsi="Arial" w:cs="Arial"/>
          <w:kern w:val="1"/>
          <w:sz w:val="24"/>
          <w:szCs w:val="24"/>
        </w:rPr>
        <w:t>, подпункте «е»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Положения, а также рекомендации для принятия одного из решений в соответствии с пунктами 22, 23.3, 24.1 настоящего Положения или иного решения.»</w:t>
      </w:r>
    </w:p>
    <w:p w:rsidR="00DC593A" w:rsidRDefault="00463334" w:rsidP="00A00161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 xml:space="preserve">- пункт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16.2.</w:t>
      </w:r>
      <w:r>
        <w:rPr>
          <w:rFonts w:ascii="Arial" w:eastAsia="Andale Sans UI" w:hAnsi="Arial" w:cs="Arial"/>
          <w:kern w:val="1"/>
          <w:sz w:val="24"/>
          <w:szCs w:val="24"/>
        </w:rPr>
        <w:t xml:space="preserve"> Положения изложить в новой редакции: «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Уведомление, указанное в подпункте "д"</w:t>
      </w:r>
      <w:r>
        <w:rPr>
          <w:rFonts w:ascii="Arial" w:eastAsia="Andale Sans UI" w:hAnsi="Arial" w:cs="Arial"/>
          <w:kern w:val="1"/>
          <w:sz w:val="24"/>
          <w:szCs w:val="24"/>
        </w:rPr>
        <w:t>, «е»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Положения, рассматривается на очередном заседании комисси</w:t>
      </w:r>
      <w:r>
        <w:rPr>
          <w:rFonts w:ascii="Arial" w:eastAsia="Andale Sans UI" w:hAnsi="Arial" w:cs="Arial"/>
          <w:kern w:val="1"/>
          <w:sz w:val="24"/>
          <w:szCs w:val="24"/>
        </w:rPr>
        <w:t>и.</w:t>
      </w:r>
      <w:r w:rsidR="00A00161" w:rsidRPr="00FB3BC8">
        <w:rPr>
          <w:rFonts w:ascii="Arial" w:eastAsia="Andale Sans UI" w:hAnsi="Arial" w:cs="Arial"/>
          <w:kern w:val="1"/>
          <w:sz w:val="24"/>
          <w:szCs w:val="24"/>
        </w:rPr>
        <w:br/>
      </w:r>
    </w:p>
    <w:p w:rsidR="00463334" w:rsidRDefault="00A07F3B" w:rsidP="00463334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-  пункт 24 Положения   изложить в новой  редакции: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>
        <w:rPr>
          <w:rFonts w:ascii="Arial" w:eastAsia="Andale Sans UI" w:hAnsi="Arial" w:cs="Arial"/>
          <w:kern w:val="1"/>
          <w:sz w:val="24"/>
          <w:szCs w:val="24"/>
        </w:rPr>
        <w:t>«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По итогам рассмотрения вопросов, указан</w:t>
      </w:r>
      <w:r>
        <w:rPr>
          <w:rFonts w:ascii="Arial" w:eastAsia="Andale Sans UI" w:hAnsi="Arial" w:cs="Arial"/>
          <w:kern w:val="1"/>
          <w:sz w:val="24"/>
          <w:szCs w:val="24"/>
        </w:rPr>
        <w:t>ных в подпунктах "а", "б", "г" ,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"д"</w:t>
      </w:r>
      <w:r>
        <w:rPr>
          <w:rFonts w:ascii="Arial" w:eastAsia="Andale Sans UI" w:hAnsi="Arial" w:cs="Arial"/>
          <w:kern w:val="1"/>
          <w:sz w:val="24"/>
          <w:szCs w:val="24"/>
        </w:rPr>
        <w:t xml:space="preserve"> и «е»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Положения, при наличии к тому оснований комиссия может принять иное решение, чем это предусмотрено пунктами 20 - 23, 23.1-23.3 и 24.1 настоящего Положения. Основания и мотивы принятия такого решения должны быть отражены в протоколе заседания комиссии</w:t>
      </w:r>
      <w:r>
        <w:rPr>
          <w:rFonts w:ascii="Arial" w:eastAsia="Andale Sans UI" w:hAnsi="Arial" w:cs="Arial"/>
          <w:kern w:val="1"/>
          <w:sz w:val="24"/>
          <w:szCs w:val="24"/>
        </w:rPr>
        <w:t>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="00463334">
        <w:rPr>
          <w:rFonts w:ascii="Arial" w:eastAsia="Andale Sans UI" w:hAnsi="Arial" w:cs="Arial"/>
          <w:kern w:val="1"/>
          <w:sz w:val="24"/>
          <w:szCs w:val="24"/>
        </w:rPr>
        <w:t>-Положение дополнить пунктом 24.2 следующего содержания: по  итогам рассмотрения вопроса, указанного   в подпункте  «е» пункта 14 настоящего Положения, комиссия принимает одно из следующих решений:</w:t>
      </w:r>
    </w:p>
    <w:p w:rsidR="00463334" w:rsidRDefault="00463334" w:rsidP="00463334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 xml:space="preserve">    а) признать наличие причинно-следственной связи между возникновением не зависящих от государственного  служащего обстоятельств   невозможностью соблюдения им требований к  служебному поведению и (или) требований об урегулировании конфликта интересов;</w:t>
      </w:r>
    </w:p>
    <w:p w:rsidR="00463334" w:rsidRDefault="00463334" w:rsidP="00463334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 xml:space="preserve">    б) признать отсутствие  причинно-следственной связи между  возникновением не  зависящих от государственного служащего обстоятельств и невозможностью</w:t>
      </w:r>
      <w:r w:rsidRPr="00463334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>
        <w:rPr>
          <w:rFonts w:ascii="Arial" w:eastAsia="Andale Sans UI" w:hAnsi="Arial" w:cs="Arial"/>
          <w:kern w:val="1"/>
          <w:sz w:val="24"/>
          <w:szCs w:val="24"/>
        </w:rPr>
        <w:t>соблюдения им требований к служебному поведению и (или) требований об урегулировании конфликта интересов.»</w:t>
      </w:r>
    </w:p>
    <w:p w:rsidR="00693A95" w:rsidRDefault="00A07F3B" w:rsidP="00463334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</w:p>
    <w:p w:rsidR="0029796A" w:rsidRPr="00FB3BC8" w:rsidRDefault="00601F3B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3</w:t>
      </w:r>
      <w:r w:rsidR="0029796A" w:rsidRPr="00FB3BC8">
        <w:rPr>
          <w:rFonts w:ascii="Arial" w:eastAsia="Andale Sans UI" w:hAnsi="Arial" w:cs="Arial"/>
          <w:kern w:val="1"/>
          <w:sz w:val="24"/>
          <w:szCs w:val="24"/>
        </w:rPr>
        <w:t xml:space="preserve">.  Постановление вступает в силу со дня его подписания  и подлежит  размещению на официальном сайте Администрации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29796A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в сети «Интернет».          </w:t>
      </w:r>
    </w:p>
    <w:p w:rsidR="0029796A" w:rsidRPr="00FB3BC8" w:rsidRDefault="0029796A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29796A" w:rsidRPr="00FB3BC8" w:rsidRDefault="0029796A" w:rsidP="0029796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Глава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                                  </w:t>
      </w:r>
    </w:p>
    <w:p w:rsidR="00D0697F" w:rsidRPr="00FB3BC8" w:rsidRDefault="0029796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Курского района Курской области              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И.Г.Бирюков</w:t>
      </w:r>
    </w:p>
    <w:p w:rsidR="006703D8" w:rsidRDefault="006703D8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Default="00FB3BC8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41241A" w:rsidRPr="00FB3BC8" w:rsidRDefault="0041241A" w:rsidP="00601F3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 xml:space="preserve">                                                                                                    УТВЕРЖДЕНО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Постановлением Администрации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района Курской области</w:t>
      </w:r>
    </w:p>
    <w:p w:rsidR="00BC445E" w:rsidRDefault="00D0697F" w:rsidP="00D0697F">
      <w:pPr>
        <w:widowControl w:val="0"/>
        <w:suppressAutoHyphens/>
        <w:spacing w:after="12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 xml:space="preserve">   от 26.01.2018 г. №12-а</w:t>
      </w:r>
    </w:p>
    <w:p w:rsidR="00D0697F" w:rsidRPr="00FB3BC8" w:rsidRDefault="00BC445E" w:rsidP="00D0697F">
      <w:pPr>
        <w:widowControl w:val="0"/>
        <w:suppressAutoHyphens/>
        <w:spacing w:after="12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( в редакции постановления №160 от 21.06.2024 г.)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862AF2" w:rsidRDefault="00D0697F" w:rsidP="00D0697F">
      <w:pPr>
        <w:widowControl w:val="0"/>
        <w:suppressAutoHyphens/>
        <w:spacing w:after="120" w:line="240" w:lineRule="auto"/>
        <w:jc w:val="center"/>
        <w:rPr>
          <w:rFonts w:ascii="Arial" w:eastAsia="Andale Sans UI" w:hAnsi="Arial" w:cs="Arial"/>
          <w:b/>
          <w:bCs/>
          <w:kern w:val="1"/>
          <w:sz w:val="30"/>
          <w:szCs w:val="30"/>
        </w:rPr>
      </w:pPr>
      <w:bookmarkStart w:id="0" w:name="redstr32"/>
      <w:bookmarkStart w:id="1" w:name="redstr31"/>
      <w:bookmarkStart w:id="2" w:name="redstr30"/>
      <w:bookmarkStart w:id="3" w:name="redstr29"/>
      <w:bookmarkStart w:id="4" w:name="redstr28"/>
      <w:bookmarkStart w:id="5" w:name="redstr27"/>
      <w:bookmarkStart w:id="6" w:name="redstr26"/>
      <w:bookmarkStart w:id="7" w:name="redstr25"/>
      <w:bookmarkStart w:id="8" w:name="redstr24"/>
      <w:bookmarkStart w:id="9" w:name="redstr23"/>
      <w:bookmarkStart w:id="10" w:name="redstr22"/>
      <w:bookmarkStart w:id="11" w:name="redstr21"/>
      <w:bookmarkStart w:id="12" w:name="redstr20"/>
      <w:bookmarkStart w:id="13" w:name="redstr19"/>
      <w:bookmarkStart w:id="14" w:name="redstr18"/>
      <w:bookmarkStart w:id="15" w:name="redstr17"/>
      <w:bookmarkStart w:id="16" w:name="redstr16"/>
      <w:bookmarkStart w:id="17" w:name="redstr15"/>
      <w:bookmarkStart w:id="18" w:name="redstr14"/>
      <w:bookmarkStart w:id="19" w:name="redstr13"/>
      <w:bookmarkStart w:id="20" w:name="redstr12"/>
      <w:bookmarkStart w:id="21" w:name="redstr11"/>
      <w:bookmarkStart w:id="22" w:name="redstr10"/>
      <w:bookmarkStart w:id="23" w:name="redstr9"/>
      <w:bookmarkStart w:id="24" w:name="redstr8"/>
      <w:bookmarkStart w:id="25" w:name="redstr7"/>
      <w:bookmarkStart w:id="26" w:name="redstr6"/>
      <w:bookmarkStart w:id="27" w:name="redstr5"/>
      <w:bookmarkStart w:id="28" w:name="redstr4"/>
      <w:bookmarkStart w:id="29" w:name="redstr3"/>
      <w:bookmarkStart w:id="30" w:name="redstr2"/>
      <w:bookmarkStart w:id="31" w:name="redstr1"/>
      <w:bookmarkStart w:id="32" w:name="P0007"/>
      <w:bookmarkStart w:id="33" w:name="P0002"/>
      <w:bookmarkStart w:id="34" w:name="P0003"/>
      <w:bookmarkStart w:id="35" w:name="P0004"/>
      <w:bookmarkStart w:id="36" w:name="P0005"/>
      <w:bookmarkStart w:id="37" w:name="P0006"/>
      <w:bookmarkStart w:id="38" w:name="redstr34"/>
      <w:bookmarkStart w:id="39" w:name="redstr33"/>
      <w:r w:rsidRPr="00862AF2">
        <w:rPr>
          <w:rFonts w:ascii="Arial" w:eastAsia="Andale Sans UI" w:hAnsi="Arial" w:cs="Arial"/>
          <w:b/>
          <w:bCs/>
          <w:kern w:val="1"/>
          <w:sz w:val="30"/>
          <w:szCs w:val="30"/>
        </w:rPr>
        <w:t xml:space="preserve">ПОЛОЖЕНИЕ О КОМИССИИ ПО СОБЛЮДЕНИЮ ТРЕБОВАНИЙ К СЛУЖЕБНОМУ ПОВЕДЕНИЮ МУНИЦИПАЛЬНЫХ  СЛУЖАЩИХ АДМИНИСТРАЦИИ </w:t>
      </w:r>
      <w:r w:rsidR="00601F3B" w:rsidRPr="00862AF2">
        <w:rPr>
          <w:rFonts w:ascii="Arial" w:eastAsia="Andale Sans UI" w:hAnsi="Arial" w:cs="Arial"/>
          <w:b/>
          <w:bCs/>
          <w:kern w:val="1"/>
          <w:sz w:val="30"/>
          <w:szCs w:val="30"/>
        </w:rPr>
        <w:t>НОВОПОСЕЛЕНОВСКОГО</w:t>
      </w:r>
      <w:r w:rsidRPr="00862AF2">
        <w:rPr>
          <w:rFonts w:ascii="Arial" w:eastAsia="Andale Sans UI" w:hAnsi="Arial" w:cs="Arial"/>
          <w:b/>
          <w:bCs/>
          <w:kern w:val="1"/>
          <w:sz w:val="30"/>
          <w:szCs w:val="30"/>
        </w:rPr>
        <w:t xml:space="preserve"> СЕЛЬСОВЕТА КУРСКОГО РАЙОНА КУРСКОЙ ОБЛАСТИ  И УРЕГУЛИРОВАНИЮ КОНФЛИКТА ИНТЕРЕСОВ В АДМИНИСТРАЦИИ </w:t>
      </w:r>
      <w:r w:rsidR="00601F3B" w:rsidRPr="00862AF2">
        <w:rPr>
          <w:rFonts w:ascii="Arial" w:eastAsia="Andale Sans UI" w:hAnsi="Arial" w:cs="Arial"/>
          <w:b/>
          <w:bCs/>
          <w:kern w:val="1"/>
          <w:sz w:val="30"/>
          <w:szCs w:val="30"/>
        </w:rPr>
        <w:t>НОВОПОСЕЛЕНОВСКОГО</w:t>
      </w:r>
      <w:r w:rsidRPr="00862AF2">
        <w:rPr>
          <w:rFonts w:ascii="Arial" w:eastAsia="Andale Sans UI" w:hAnsi="Arial" w:cs="Arial"/>
          <w:b/>
          <w:bCs/>
          <w:kern w:val="1"/>
          <w:sz w:val="30"/>
          <w:szCs w:val="30"/>
        </w:rPr>
        <w:t xml:space="preserve"> СЕЛЬСОВЕТА КУРСКОГО РАЙОНА КУРСКОЙ ОБЛАСТИ</w:t>
      </w:r>
      <w:bookmarkStart w:id="40" w:name="redstr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    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и урегулированию конфликта интересов, образуемых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 xml:space="preserve">она Курской области  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(далее комиссия).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    2. Комиссия в своей деятельности руководствуется Конституцией Российской Федерации 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Курской области, постановлениями Губернатора Курской области, Уставом муниципального образования «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Новопоселеновский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сельсовет» Курского района Курской области, настоящим Положением, а также иными правовыми актами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сельсовета Курского района Курской области.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    3. Основной задачей комиссии является содействие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а) в обеспечении соблюдения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«О противодействии коррупции»,  другими федеральными законами, Законом Курской области "О противодействии коррупции в Курской области", другими законами Курской области (далее - требования к служебному поведению и (или) требования об урегулировании конфликта интересов);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в осуществлении  Администрацией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мер по предупреждению коррупции.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br/>
        <w:t xml:space="preserve">4. Комиссия 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(далее - должности муниципальной службы)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>рского района Курской области.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5. Комиссия образуется нормативным правовым актом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 xml:space="preserve">рской области. Указанным актом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утверждаются состав комиссии и порядок ее работы.</w:t>
      </w:r>
    </w:p>
    <w:p w:rsidR="003E4E1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В состав комиссии входят председатель комиссии, его заместитель, назначаемый Главой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из числа членов комиссии, замещающих должности му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>ниципальной службы в  Новопоселеновском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сельсовете Курского района Курской области,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заместитель председателя комиссии.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6.В состав комиссии входят: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а) заместитель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(председатель комиссии, заместитель председателя ко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>миссии),  лицо, ответственное за кадровые вопросы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(секретарь комиссии),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7. Глава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может принять решение о включении в состав комиссии: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а) представителя общественных организаций ветеранов,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б) представителя профсоюзной организации, действующей в установленном порядке в органе местного самоуправления.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8. Лица, указанные в подпункте б) пункта 8 и в пункте 9 настоящего Положения, включаются в состав комиссии в установленном порядке по согласованию с общественными организациями ветеранов, с профсоюзной организацией, действующей в установленном порядке в органе местного самоуправления, на основании запроса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области. Согласование осуществляется в 5-дневный срок со дня получения запроса.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9. Число членов комиссии, не замещающих должности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должно составлять не менее одной четверти от общего числа членов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10. Состав комиссии формируется таким образом, чтобы исключить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возможность возникновения конфликта интересов, который мог бы повлиять на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принимаемые комиссией решения.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11. В заседаниях комиссии с правом с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>овещательного голоса участвуют: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должности муниципальной службы, аналогичные должности, замещаемой муниципальным  служащим, в отношении которого комиссией рассматривается этот вопрос;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другие муниципальные служащие, замещающие должности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любого члена комиссии.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любого члена комиссии.</w:t>
      </w:r>
    </w:p>
    <w:p w:rsidR="00F85729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14. Основаниями для проведен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>ия заседания комиссии являются: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а) представление Главой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в соответствии с пунктом </w:t>
      </w:r>
      <w:r w:rsidR="003E4E1F"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>24</w:t>
      </w:r>
      <w:r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 xml:space="preserve"> Положения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и соблюдения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Курской области  требований к служебному поведению, утвержденного Решением собрания депутатов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>го района Курской области от  05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.07.2012 г.  №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>17-5-4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"О внесении изменений в Решение Собрания депутатов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 xml:space="preserve"> Курской 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области №117-4-30 от 08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.04.2011 г. «Об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Курской области,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и соблюдения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требований к служебному поведению в муниципальном образовании «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Новопоселеновский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сельсовет» Курского района Курской области, материалов проверки, свидетельствующих</w:t>
      </w:r>
      <w:r w:rsidR="003E4E1F" w:rsidRPr="00FB3BC8">
        <w:rPr>
          <w:rFonts w:ascii="Arial" w:eastAsia="Andale Sans UI" w:hAnsi="Arial" w:cs="Arial"/>
          <w:kern w:val="1"/>
          <w:sz w:val="24"/>
          <w:szCs w:val="24"/>
        </w:rPr>
        <w:t>:</w:t>
      </w:r>
    </w:p>
    <w:p w:rsidR="00D0697F" w:rsidRPr="00FB3BC8" w:rsidRDefault="003E4E1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>о представлении муниципальным служащим недостоверных или неполных сведений, предусмотренных подпунктом "а" пункта 1 названного Положения;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br/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br/>
        <w:t>б) пос</w:t>
      </w:r>
      <w:r w:rsidR="00F85729" w:rsidRPr="00FB3BC8">
        <w:rPr>
          <w:rFonts w:ascii="Arial" w:eastAsia="Andale Sans UI" w:hAnsi="Arial" w:cs="Arial"/>
          <w:kern w:val="1"/>
          <w:sz w:val="24"/>
          <w:szCs w:val="24"/>
        </w:rPr>
        <w:t>тупившее лицу, ответственному за кадровые вопросы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в порядке, установленном нормативным правовым актом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="00F85729" w:rsidRPr="00FB3BC8">
        <w:rPr>
          <w:rFonts w:ascii="Arial" w:eastAsia="Andale Sans UI" w:hAnsi="Arial" w:cs="Arial"/>
          <w:kern w:val="1"/>
          <w:sz w:val="24"/>
          <w:szCs w:val="24"/>
        </w:rPr>
        <w:t xml:space="preserve">сельсовета 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обращение гражданина, замещавшего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должность муниципальной службы, включенную в перечень должностей, утвержденный нормативным правовым актом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 до истечения двух лет со дня увольнения с государственной службы;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br/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заявление муниципального служащего о невозможности выполнить требования Федерального закона от 7 мая 2013 года № 79-ФЗ «О запрете отдельными категориям лиц открывать и иметь счета(вклады),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обстоятельствами, не зависящими от его воли или воли его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супруги (супруга) и несовершеннолетних детей;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в) представление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мер по предупреждению коррупции;</w:t>
      </w:r>
    </w:p>
    <w:p w:rsidR="00BC445E" w:rsidRDefault="00D0697F" w:rsidP="00BC445E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г) представление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материалов проверки, свидетельствующих о представлении  муниципальными служащими недостоверных или неполных сведений, предусмотренных частью 1 статьи 3 Федерального закона от 3 декабря 2012 года № 230-ФЗ "О контроле за соответствием расходов лиц, замещающих государственные должности, и иных лиц их доходами» </w:t>
      </w:r>
      <w:hyperlink r:id="rId7" w:history="1"/>
      <w:r w:rsidRPr="00FB3BC8">
        <w:rPr>
          <w:rFonts w:ascii="Arial" w:eastAsia="Andale Sans UI" w:hAnsi="Arial" w:cs="Arial"/>
          <w:kern w:val="1"/>
          <w:sz w:val="24"/>
          <w:szCs w:val="24"/>
        </w:rPr>
        <w:t>(далее - Федеральный закон "О контроле за соответствием расходов лиц, замещающих государственные должности, и иных лиц их доходам");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д) поступившее в соответствии с частью 4 статьи 12 Федерального закона от 25 декабря 2008 года № 273-ФЗ «О противодействии коррупции» и статьей 64.1 Трудового кодекса Российской Федерации  </w:t>
      </w:r>
      <w:hyperlink r:id="rId8" w:history="1"/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в Администрацию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уведомление коммерческой или некоммерческой организации о заключении с гражданином, замещавшим должность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трудового или гражданско-правового договора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</w:p>
    <w:p w:rsidR="00BC445E" w:rsidRDefault="00BC445E" w:rsidP="00BC445E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е)уведомление  государственного  служащего  о возникновении не зависящих от него обстоятельств, препятствующих соблюдению требований к служебному  поведению и (или) требований об урегулировании конфликта интересов;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15.1. Обращение, указанное в абзаце втором подпункта "б" пункта 14 настоящего Положения, подается гражданином, замещавшим должность муниципальной 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 xml:space="preserve">Курского района Курской области, лицу, ответственному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>(услуг). Лицо, ответственное  за кадровые вопросы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осуществляет рассмотрение обращения, по результатам которого подготавливается мотивированное заключение по существу обращения с учетом требований статьи 12 . Федерального закона от 25 декабря 2008 года № 273-ФЗ «О противодействии коррупции».</w:t>
      </w:r>
    </w:p>
    <w:p w:rsidR="00BC445E" w:rsidRDefault="00D0697F" w:rsidP="00BC445E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15.2. Обращение, указанное в абзаце втором подпункта "б" пункта 14 настоящего Положения, может быть подано муниципальным  служащим, планирующим свое увольнение с муниципальной службы, и подлежит рассмотрению комиссией в соответствии с настоящим Положением.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="00BC445E">
        <w:rPr>
          <w:rFonts w:ascii="Arial" w:eastAsia="Andale Sans UI" w:hAnsi="Arial" w:cs="Arial"/>
          <w:kern w:val="1"/>
          <w:sz w:val="24"/>
          <w:szCs w:val="24"/>
        </w:rPr>
        <w:t xml:space="preserve"> 15.3. </w:t>
      </w:r>
      <w:r w:rsidR="00BC445E" w:rsidRPr="00FB3BC8">
        <w:rPr>
          <w:rFonts w:ascii="Arial" w:eastAsia="Andale Sans UI" w:hAnsi="Arial" w:cs="Arial"/>
          <w:kern w:val="1"/>
          <w:sz w:val="24"/>
          <w:szCs w:val="24"/>
        </w:rPr>
        <w:t xml:space="preserve"> Уведомление, указанное в подпункте "д"</w:t>
      </w:r>
      <w:r w:rsidR="00BC445E">
        <w:rPr>
          <w:rFonts w:ascii="Arial" w:eastAsia="Andale Sans UI" w:hAnsi="Arial" w:cs="Arial"/>
          <w:kern w:val="1"/>
          <w:sz w:val="24"/>
          <w:szCs w:val="24"/>
        </w:rPr>
        <w:t>, «е»,</w:t>
      </w:r>
      <w:r w:rsidR="00BC445E"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Положения, рассматривается лицом, ответственным  по кадровым вопросам Администрации Новопоселеновского сельсовета Курского района Курской области, которое осущест</w:t>
      </w:r>
      <w:r w:rsidR="00BC445E">
        <w:rPr>
          <w:rFonts w:ascii="Arial" w:eastAsia="Andale Sans UI" w:hAnsi="Arial" w:cs="Arial"/>
          <w:kern w:val="1"/>
          <w:sz w:val="24"/>
          <w:szCs w:val="24"/>
        </w:rPr>
        <w:t>вляет подготовку мотивированных заключений</w:t>
      </w:r>
      <w:r w:rsidR="00BC445E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="00BC445E">
        <w:rPr>
          <w:rFonts w:ascii="Arial" w:eastAsia="Andale Sans UI" w:hAnsi="Arial" w:cs="Arial"/>
          <w:kern w:val="1"/>
          <w:sz w:val="24"/>
          <w:szCs w:val="24"/>
        </w:rPr>
        <w:t>по результатам рассмотрения уведомлений;</w:t>
      </w:r>
      <w:r w:rsidR="00BC445E" w:rsidRPr="006703D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</w:p>
    <w:p w:rsidR="00BC445E" w:rsidRPr="00FB3BC8" w:rsidRDefault="00BC445E" w:rsidP="00BC445E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15.4. Уведомление, указанное в абзаце пятом подпункта «б» пункта 14 настоящего Положения, рассматривается лицом, ответственным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которое осуществляет подготовку мотивированного заключения по результатам рассмотрения уведомления.</w:t>
      </w:r>
    </w:p>
    <w:p w:rsidR="006178B4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15.5 При подготовке мотивированного заключения по результатам рассмотрения обращения, указанного в абзаце втором подпункта «б» пункта 14 настоящего Положения, или уведомлений, указанных в абзаце пятом подпункта «б» и подпункте «д»</w:t>
      </w:r>
      <w:r w:rsidR="006703D8">
        <w:rPr>
          <w:rFonts w:ascii="Arial" w:eastAsia="Andale Sans UI" w:hAnsi="Arial" w:cs="Arial"/>
          <w:kern w:val="1"/>
          <w:sz w:val="24"/>
          <w:szCs w:val="24"/>
        </w:rPr>
        <w:t xml:space="preserve"> и «е»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  лицо, ответственное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имеет право проводить собеседование с муниципальным служащим, представившим обращение или уведомление, получать от него письменные пояснения, а Глава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</w:p>
    <w:p w:rsidR="006178B4" w:rsidRPr="00FB3BC8" w:rsidRDefault="006178B4" w:rsidP="006178B4">
      <w:pPr>
        <w:widowControl w:val="0"/>
        <w:suppressAutoHyphens/>
        <w:spacing w:after="0" w:line="240" w:lineRule="auto"/>
        <w:ind w:firstLine="708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15.6 «Мотивированные заключения, предусмотренные пунктами 15.1, 15.3, и 15,4 настоящего Положения, должны содержать:</w:t>
      </w:r>
    </w:p>
    <w:p w:rsidR="006178B4" w:rsidRPr="00FB3BC8" w:rsidRDefault="006178B4" w:rsidP="006178B4">
      <w:pPr>
        <w:widowControl w:val="0"/>
        <w:suppressAutoHyphens/>
        <w:spacing w:after="0" w:line="240" w:lineRule="auto"/>
        <w:ind w:firstLine="708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а) информацию, изложенную в обращениях или уведомлениях, указанных в абзацах втором и третьем подпункта «б» и подпункте «д»</w:t>
      </w:r>
      <w:r w:rsidR="0041241A">
        <w:rPr>
          <w:rFonts w:ascii="Arial" w:eastAsia="Andale Sans UI" w:hAnsi="Arial" w:cs="Arial"/>
          <w:kern w:val="1"/>
          <w:sz w:val="24"/>
          <w:szCs w:val="24"/>
        </w:rPr>
        <w:t>, подпункте «е»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Положения;</w:t>
      </w:r>
    </w:p>
    <w:p w:rsidR="006178B4" w:rsidRPr="00FB3BC8" w:rsidRDefault="006178B4" w:rsidP="006178B4">
      <w:pPr>
        <w:widowControl w:val="0"/>
        <w:suppressAutoHyphens/>
        <w:spacing w:after="0" w:line="240" w:lineRule="auto"/>
        <w:ind w:firstLine="708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6178B4" w:rsidRPr="00FB3BC8" w:rsidRDefault="006178B4" w:rsidP="004C3240">
      <w:pPr>
        <w:widowControl w:val="0"/>
        <w:suppressAutoHyphens/>
        <w:spacing w:after="0" w:line="240" w:lineRule="auto"/>
        <w:ind w:firstLine="708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в) мотивированный вывод по результатам предварительного рассмотрения обращений и уведомлений, указанных в абзацах втором и четвертом подпункта «б и подпункте «д»</w:t>
      </w:r>
      <w:r w:rsidR="0041241A">
        <w:rPr>
          <w:rFonts w:ascii="Arial" w:eastAsia="Andale Sans UI" w:hAnsi="Arial" w:cs="Arial"/>
          <w:kern w:val="1"/>
          <w:sz w:val="24"/>
          <w:szCs w:val="24"/>
        </w:rPr>
        <w:t>, подпункте «е»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Положения, а также рекомендации для принятия одного из решений в соответствии с пунктами 22, 23.3, 24.1 настоящего Положения или иного решения.»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16. Председатель комиссии при поступлении к нему в порядке, предусмотренном нормативным правовым актом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информации, содержащей основания для проведения заседания комиссии:</w:t>
      </w:r>
    </w:p>
    <w:p w:rsidR="0041241A" w:rsidRDefault="00D0697F" w:rsidP="00BC445E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16.1 и 16.2 настоящего Положения;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лицу, ответственному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и с результатами ее проверки;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в) рассматривает ходатайства о приглашении на заседание комиссии лиц, указанных в подпункте "б"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16.1. Заседание комиссии по рассмотрению заявления, указанного в абзаце третьем и четвертом подпункта "б" пункта 14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</w:t>
      </w:r>
      <w:r w:rsidR="0041241A">
        <w:rPr>
          <w:rFonts w:ascii="Arial" w:eastAsia="Andale Sans UI" w:hAnsi="Arial" w:cs="Arial"/>
          <w:kern w:val="1"/>
          <w:sz w:val="24"/>
          <w:szCs w:val="24"/>
        </w:rPr>
        <w:t>ствах имущественного характера.</w:t>
      </w:r>
    </w:p>
    <w:p w:rsidR="00BC445E" w:rsidRDefault="00BC445E" w:rsidP="00BC445E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16.2.</w:t>
      </w:r>
      <w:r w:rsidR="0041241A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Уведомление, указанное в подпункте "д"</w:t>
      </w:r>
      <w:r>
        <w:rPr>
          <w:rFonts w:ascii="Arial" w:eastAsia="Andale Sans UI" w:hAnsi="Arial" w:cs="Arial"/>
          <w:kern w:val="1"/>
          <w:sz w:val="24"/>
          <w:szCs w:val="24"/>
        </w:rPr>
        <w:t>, «е»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пункта 14 настоящего Положения, рассматривается на очередном заседании комисси</w:t>
      </w:r>
      <w:r>
        <w:rPr>
          <w:rFonts w:ascii="Arial" w:eastAsia="Andale Sans UI" w:hAnsi="Arial" w:cs="Arial"/>
          <w:kern w:val="1"/>
          <w:sz w:val="24"/>
          <w:szCs w:val="24"/>
        </w:rPr>
        <w:t>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17.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 xml:space="preserve">интересов, или гражданина, замещавшего должность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14 настоящего Положения.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17.1. Заседания комиссии проводятся в отсутствие муниципального служащего или гражданина в следующих случаях: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а) если в обращении, заявлении или уведомлении, предусмотренных подпунктом «б» пункта 14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18. На заседании комиссии заслушиваются пояснения муниципального служащего или гражданина, замещавшего должность муниципальной службы в 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19. Члены комиссии и лица, участвовавшие в ее заседании, не вправе разглашать сведения, ставшие им известными в ходе работы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20. По итогам рассмотрения вопроса, указанного в абзаце втором подпункта "а" пункта 14 настоящего Положения, комиссия принимает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а) установить, что сведения, представленные муниципальным служащим в соответствии с подпунктом "а" пункта 1 </w:t>
      </w:r>
      <w:r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>Положения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сельсовета Курского района Курской области, и соблюдения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требований к служебному поведению,   утвержденного Решением собрания депутатов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>урской области от  05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.07.2012 г.  №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>17-5-4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"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>О внесении изменений и дополнений в Положение о проверке достоверности полноты сведений,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>предоставляемых гражданами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,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>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в муниципальном образовании «Новопоселеновский сельсовет» Курского района Курской области,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="007D65C8" w:rsidRPr="00FB3BC8">
        <w:rPr>
          <w:rFonts w:ascii="Arial" w:eastAsia="Andale Sans UI" w:hAnsi="Arial" w:cs="Arial"/>
          <w:kern w:val="1"/>
          <w:sz w:val="24"/>
          <w:szCs w:val="24"/>
        </w:rPr>
        <w:t>утвержденное решением Собрания депутатов №117-4-30 от 08.04.2011</w:t>
      </w:r>
      <w:r w:rsidR="007D65C8" w:rsidRPr="00FB3BC8">
        <w:rPr>
          <w:rFonts w:ascii="Arial" w:eastAsia="Andale Sans UI" w:hAnsi="Arial" w:cs="Arial"/>
          <w:color w:val="000000"/>
          <w:kern w:val="1"/>
          <w:sz w:val="24"/>
          <w:szCs w:val="24"/>
          <w:u w:val="single"/>
        </w:rPr>
        <w:t xml:space="preserve"> г.»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являются достоверными и полными;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установить, что сведения, представленные муниципальным  служащим в соответствии с подпунктом "а" пункта 1 Положения, названного в подпункте "а" настоящего пункта, являются недостоверными и (или) неполными. В этом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 xml:space="preserve">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применить к муниципальному служащему к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>онкретную меру ответственности.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21. По итогам рассмотрения вопроса, указанного в абзаце третьем подпункта "а" пункта 14 настоящего Положения, комиссия принимает одно из сле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>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установить, что муниципальный служащий соблюдал требования к служебному поведению и (или) требования об урег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>улировании конфликта интересов;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22. По итогам рассмотрения вопроса, указанного в абзаце втором подпункта "б" пункта 14 настоящего Положения, комиссия принимает одно из с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>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>остные (служебные) обязанности;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23. По итогам рассмотрения вопроса, указанного в абзаце третьем подпункта "б" пункта 14 настоящего Положения, комиссия прини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>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признать, что причина непредставления муниципальным  служащим сведений о доходах, об имуществе и обязательствах имущественного характера своих супруги (супруга) и несовершеннолетних детей являе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>тся объективной и уважительной;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</w:t>
      </w:r>
    </w:p>
    <w:p w:rsidR="00EE51A4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по представлению указанных сведений;</w:t>
      </w:r>
    </w:p>
    <w:p w:rsidR="00EE51A4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применить к муниципальному служащему конкретную меру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ответственности.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23.1. По итогам рассмотрения вопроса, указанного в подпункте "г" пункта 14 настоящего Положения, комиссия принимает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признать, что сведения, представленные муниципальным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признать, что сведения, представленные муниципальным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 Курской области 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23.2. По итогам рассмотрения вопроса, указанного в абзаце четвертом подпункта "б" пункта 14 настоящего Положения, комиссия принимает одно из следующих решений: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применить к муниципальному служащему конкретную меру ответственности.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23.3. По итогам рассмотрения вопроса, указанного в абзаце пятом подпункта «б» пункта 14 настоящего Положения, комиссия принимает одно из следующих решений: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а) признать, что при исполнении муниципальным  служащим должностных обязанностей конфликт интересов отсутствует;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б) признать, что при исполнении муниципальным 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принять меры по урегулированию конфликта интересов или по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недопущению его возникновения;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применить к муниципальному служащему конкретную меру ответственности.</w:t>
      </w:r>
    </w:p>
    <w:p w:rsidR="0041241A" w:rsidRDefault="00D0697F" w:rsidP="0041241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24. По итогам рассмотрения вопросов, указан</w:t>
      </w:r>
      <w:r w:rsidR="0041241A">
        <w:rPr>
          <w:rFonts w:ascii="Arial" w:eastAsia="Andale Sans UI" w:hAnsi="Arial" w:cs="Arial"/>
          <w:kern w:val="1"/>
          <w:sz w:val="24"/>
          <w:szCs w:val="24"/>
        </w:rPr>
        <w:t>ных в подпунктах "а", "б", "г" ,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"д" </w:t>
      </w:r>
      <w:r w:rsidR="0041241A">
        <w:rPr>
          <w:rFonts w:ascii="Arial" w:eastAsia="Andale Sans UI" w:hAnsi="Arial" w:cs="Arial"/>
          <w:kern w:val="1"/>
          <w:sz w:val="24"/>
          <w:szCs w:val="24"/>
        </w:rPr>
        <w:t xml:space="preserve">и «е»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пункта 14 настоящего Положения, при наличии к тому оснований комиссия может принять иное решение, чем это предусмотрено пунктами 20 - 23, 23.1-23.3 и 24.1 настоящего Положения. Основания и мотивы принятия такого решения должны быть отражены в протоколе заседания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24.1. По итогам рассмотрения вопроса, указанного в подпункте "д" пункта 14 настоящего Положения, комиссия принимает в отношении гражданина, замещавшего должность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25 декабря 2008 года № 273-ФЗ «О противодействии коррупции»</w:t>
      </w:r>
      <w:r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>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проинформировать об указанных обстоятельствах органы прокуратуры и уведомившую организацию.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</w:p>
    <w:p w:rsidR="0041241A" w:rsidRDefault="0041241A" w:rsidP="0041241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24.2. По  итогам рассмотрения вопроса, указанного   в подпункте  «е» пункта 14 настоящего Положения, комиссия принимает одно из следующих решений:</w:t>
      </w:r>
    </w:p>
    <w:p w:rsidR="0041241A" w:rsidRDefault="0041241A" w:rsidP="0041241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 xml:space="preserve">    а) признать наличие причинно-следственной связи между возникновением не зависящих от государственного  служащего обстоятельств   невозможностью соблюдения им требований к  служебному поведению и (или) требований об урегулировании конфликта интересов;</w:t>
      </w:r>
    </w:p>
    <w:p w:rsidR="0041241A" w:rsidRDefault="0041241A" w:rsidP="0041241A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 xml:space="preserve">    б) признать отсутствие  причинно-следственной связи между  возникновением не  зависящих от государственного служащего обстоятельств и невозможностью</w:t>
      </w:r>
      <w:r w:rsidRPr="00463334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>
        <w:rPr>
          <w:rFonts w:ascii="Arial" w:eastAsia="Andale Sans UI" w:hAnsi="Arial" w:cs="Arial"/>
          <w:kern w:val="1"/>
          <w:sz w:val="24"/>
          <w:szCs w:val="24"/>
        </w:rPr>
        <w:t>соблюдения им требований к служебному поведению и (или) требований об урегулировании конфликта интересов.»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25. По итогам рассмотрения вопроса, предусмотренного подпунктом "в" пункта 16 настоящего Положения, комиссия принимает соответствующее решение.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26. Для исполнения решений комиссии могут быть подготовлены проекты нормативных правовых актов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решений или поручений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которые в установленном порядке представляются на рассмотрение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сельсовета Курского района Курской области</w:t>
      </w:r>
    </w:p>
    <w:p w:rsidR="00EE51A4" w:rsidRPr="00FB3BC8" w:rsidRDefault="00D0697F" w:rsidP="00D0697F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27. Решения комиссии по вопросам, указанным в пункте 14 настоящего Положения, принимаются тайным голосованием (если комиссия не примет иное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решение) простым большинством голосов присутствующих на заседании членов комиссии.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14 настоящего Положения, для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носят рекомендательный характер. Решение, принимаемое по итогам рассмотрения вопроса, указанного в абзаце втором подпункта "б" пункта 14 настоящего Положения, носит обязательный характер.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29. В протоколе заседания комиссии указываются: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в) предъявляемые к муниципальному служащему претензии, материалы, на которых они основываются;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г) содержание пояснений муниципального служащего и других лиц по существу предъявляемых претензий;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д) фамилии, имена, отчества выступивших на заседании лиц и краткое изложение их выступлений;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ж) другие сведения;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з) результаты голосования;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и) решение и обоснование его принятия.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 xml:space="preserve">31. Копии протокола заседания комиссии в 7-дневный срок со дня заседания направляются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полностью или в виде выписок из него - муниципальному служащему, а также по решению комиссии - иным заинтересованным лицам.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32. Глава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 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а также по иным вопросам организации противодействия коррупции. О рассмотрении рекомендаций комиссии и принятом решении Глава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в письменной форме уведомляет комиссию в месячный срок со дня поступления к нему протокола заседания комиссии. Решение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оглашается на ближайшем заседании комиссии и принимается к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сведению без обсуждения.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для решения вопроса о применении к муниципальному служащему мер ответственности, предусмотренных нормативными правовыми актами Российской Федерации 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района Курской области.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34.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35. Копия протокола заседания комиссии или выписка из него приобщается к личному делу муниципального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служащего, в отношении которого рассмотрен вопрос о соблюдении требований к служебному поведению и (или) требований 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об урегулировании конфликта интересов.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35.1. Выписка из решения комиссии, заверенная подписью секретаря комиссии и печатью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вручается гражданину, замещавшему должность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в отношении которого рассматривался вопрос, указанный в абзаце втором подпункта "б" пункта 14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36 Организационно-техническое и документационное обеспечение деятельности комиссии, а также информирование членов комиссии о вопросах, включенных в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лицом, ответственным во кадровым вопросам.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  <w:sectPr w:rsidR="00D0697F" w:rsidRPr="00FB3BC8" w:rsidSect="00862AF2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                УТВЕРЖДЕНО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Постановлением Администрации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района Курской области</w:t>
      </w:r>
    </w:p>
    <w:p w:rsidR="00D0697F" w:rsidRDefault="00D0697F" w:rsidP="00750541">
      <w:pPr>
        <w:widowControl w:val="0"/>
        <w:suppressAutoHyphens/>
        <w:spacing w:after="120" w:line="240" w:lineRule="auto"/>
        <w:ind w:left="-900" w:right="97" w:firstLine="4140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</w:t>
      </w:r>
      <w:r w:rsidR="00EE51A4"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от 26.01.2018 г. № 12-а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</w:p>
    <w:p w:rsidR="0041032E" w:rsidRPr="00FB3BC8" w:rsidRDefault="0041032E" w:rsidP="0041032E">
      <w:pPr>
        <w:widowControl w:val="0"/>
        <w:suppressAutoHyphens/>
        <w:spacing w:after="12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( в редакции постановления №160 от 21.06.2024 г.)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</w:p>
    <w:p w:rsidR="0041032E" w:rsidRPr="00FB3BC8" w:rsidRDefault="0041032E" w:rsidP="00750541">
      <w:pPr>
        <w:widowControl w:val="0"/>
        <w:suppressAutoHyphens/>
        <w:spacing w:after="120" w:line="240" w:lineRule="auto"/>
        <w:ind w:left="-900" w:right="97" w:firstLine="4140"/>
        <w:jc w:val="right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center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 xml:space="preserve">Состав комиссии 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right="97"/>
        <w:jc w:val="center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 xml:space="preserve">по соблюдению требований к служебному поведению муниципальных служащих  Администрации </w:t>
      </w:r>
      <w:r w:rsidR="00601F3B"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 xml:space="preserve"> сельсовета Курского района  Курской области и урегулированию конфликта интересов в Администрации </w:t>
      </w:r>
      <w:r w:rsidR="00601F3B"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 xml:space="preserve"> сельсовета Курского района Курской области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Председатель комисс</w:t>
      </w:r>
      <w:r w:rsidR="0056288D" w:rsidRPr="00FB3BC8">
        <w:rPr>
          <w:rFonts w:ascii="Arial" w:eastAsia="Andale Sans UI" w:hAnsi="Arial" w:cs="Arial"/>
          <w:kern w:val="1"/>
          <w:sz w:val="24"/>
          <w:szCs w:val="24"/>
        </w:rPr>
        <w:t>ии – Буркова Ольга Михайловна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-  заместитель  </w:t>
      </w:r>
    </w:p>
    <w:p w:rsidR="0056288D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главы администрации  по общим вопросам   </w:t>
      </w:r>
      <w:r w:rsidR="0056288D"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</w:t>
      </w:r>
    </w:p>
    <w:p w:rsidR="00D0697F" w:rsidRPr="00FB3BC8" w:rsidRDefault="0056288D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сельсовета Курского района Курской области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56288D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Заместитель председателя</w:t>
      </w:r>
      <w:r w:rsidR="0056288D" w:rsidRPr="00FB3BC8">
        <w:rPr>
          <w:rFonts w:ascii="Arial" w:eastAsia="Andale Sans UI" w:hAnsi="Arial" w:cs="Arial"/>
          <w:kern w:val="1"/>
          <w:sz w:val="24"/>
          <w:szCs w:val="24"/>
        </w:rPr>
        <w:t xml:space="preserve">  - Извекова Виктория Владимировна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–  </w:t>
      </w:r>
      <w:r w:rsidR="0056288D"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</w:t>
      </w:r>
    </w:p>
    <w:p w:rsidR="00D0697F" w:rsidRPr="00FB3BC8" w:rsidRDefault="0056288D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заместитель главы администрации                                                           </w:t>
      </w:r>
    </w:p>
    <w:p w:rsidR="0056288D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="0056288D"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комиссии      по  финансам  </w:t>
      </w:r>
    </w:p>
    <w:p w:rsidR="00D0697F" w:rsidRPr="00FB3BC8" w:rsidRDefault="0056288D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</w:t>
      </w:r>
      <w:r w:rsidR="00862AF2">
        <w:rPr>
          <w:rFonts w:ascii="Arial" w:eastAsia="Andale Sans UI" w:hAnsi="Arial" w:cs="Arial"/>
          <w:kern w:val="1"/>
          <w:sz w:val="24"/>
          <w:szCs w:val="24"/>
        </w:rPr>
        <w:t>и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экономике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Курского района  Курской области                     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56288D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Секретарь комиссии - </w:t>
      </w:r>
      <w:r w:rsidR="0056288D" w:rsidRPr="00FB3BC8">
        <w:rPr>
          <w:rFonts w:ascii="Arial" w:eastAsia="Andale Sans UI" w:hAnsi="Arial" w:cs="Arial"/>
          <w:kern w:val="1"/>
          <w:sz w:val="24"/>
          <w:szCs w:val="24"/>
        </w:rPr>
        <w:t xml:space="preserve">   Мурзалиева Наталья Николаевна- главный      </w:t>
      </w:r>
    </w:p>
    <w:p w:rsidR="0056288D" w:rsidRPr="00FB3BC8" w:rsidRDefault="0056288D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Специалист-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>эксперт админис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т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рации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</w:t>
      </w:r>
    </w:p>
    <w:p w:rsidR="00D0697F" w:rsidRPr="00FB3BC8" w:rsidRDefault="0056288D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</w:t>
      </w:r>
      <w:r w:rsidR="0056288D"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района Курской   области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Члены комиссии: </w:t>
      </w:r>
    </w:p>
    <w:p w:rsidR="00D0697F" w:rsidRPr="00FB3BC8" w:rsidRDefault="0056288D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Титова Татьяна Ивановна-специалист ВУС Администрации Новопоселеновского сельсовета</w:t>
      </w:r>
    </w:p>
    <w:p w:rsidR="00D0697F" w:rsidRPr="00FB3BC8" w:rsidRDefault="0056288D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Зубков Михаил Иванович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- депутат Собрания депутатов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</w:t>
      </w:r>
    </w:p>
    <w:p w:rsidR="00D0697F" w:rsidRPr="00FB3BC8" w:rsidRDefault="00C72788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Кушенков Вячеслав Викторович</w:t>
      </w:r>
      <w:bookmarkStart w:id="41" w:name="_GoBack"/>
      <w:bookmarkEnd w:id="41"/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- депутат Собрания депутатов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</w:t>
      </w:r>
    </w:p>
    <w:p w:rsidR="00D0697F" w:rsidRPr="00FB3BC8" w:rsidRDefault="0056288D" w:rsidP="00D0697F">
      <w:pPr>
        <w:widowControl w:val="0"/>
        <w:suppressAutoHyphens/>
        <w:spacing w:after="0" w:line="240" w:lineRule="auto"/>
        <w:ind w:left="-900" w:right="97" w:firstLine="90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Шатунова Екатерина Васильевна   - директор МКУК «Цветовский  сельский Дом культуры</w:t>
      </w:r>
      <w:r w:rsidR="00D0697F" w:rsidRPr="00FB3BC8">
        <w:rPr>
          <w:rFonts w:ascii="Arial" w:eastAsia="Andale Sans UI" w:hAnsi="Arial" w:cs="Arial"/>
          <w:kern w:val="1"/>
          <w:sz w:val="24"/>
          <w:szCs w:val="24"/>
        </w:rPr>
        <w:t>»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750541" w:rsidRPr="00FB3BC8" w:rsidRDefault="00750541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750541" w:rsidRPr="00FB3BC8" w:rsidRDefault="00750541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750541" w:rsidRDefault="00750541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Default="00FB3BC8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Default="00FB3BC8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Default="00FB3BC8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Default="00FB3BC8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Default="00FB3BC8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Default="00FB3BC8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Default="00FB3BC8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FB3BC8" w:rsidRPr="00FB3BC8" w:rsidRDefault="00FB3BC8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718A" w:rsidRPr="00FB3BC8" w:rsidRDefault="00D0718A" w:rsidP="00D0697F">
      <w:pPr>
        <w:widowControl w:val="0"/>
        <w:suppressAutoHyphens/>
        <w:spacing w:after="0" w:line="240" w:lineRule="auto"/>
        <w:ind w:right="97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        УТВЕРЖДЕНО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Постановлением Администрации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    района Курской области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right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</w:t>
      </w:r>
      <w:r w:rsidR="0056288D"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от 26.01.2018 г. № 12-а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</w:p>
    <w:p w:rsidR="0041032E" w:rsidRPr="00FB3BC8" w:rsidRDefault="0041032E" w:rsidP="0041032E">
      <w:pPr>
        <w:widowControl w:val="0"/>
        <w:suppressAutoHyphens/>
        <w:spacing w:after="120" w:line="240" w:lineRule="auto"/>
        <w:jc w:val="right"/>
        <w:rPr>
          <w:rFonts w:ascii="Arial" w:eastAsia="Andale Sans UI" w:hAnsi="Arial" w:cs="Arial"/>
          <w:kern w:val="1"/>
          <w:sz w:val="24"/>
          <w:szCs w:val="24"/>
        </w:rPr>
      </w:pPr>
      <w:r>
        <w:rPr>
          <w:rFonts w:ascii="Arial" w:eastAsia="Andale Sans UI" w:hAnsi="Arial" w:cs="Arial"/>
          <w:kern w:val="1"/>
          <w:sz w:val="24"/>
          <w:szCs w:val="24"/>
        </w:rPr>
        <w:t>( в редакции постановления №160 от 21.06.2024 г.)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ind w:left="-900" w:right="97" w:firstLine="900"/>
        <w:jc w:val="right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120" w:line="240" w:lineRule="auto"/>
        <w:jc w:val="center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 xml:space="preserve">Порядок работы комиссии 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center"/>
        <w:rPr>
          <w:rFonts w:ascii="Arial" w:eastAsia="Andale Sans UI" w:hAnsi="Arial" w:cs="Arial"/>
          <w:b/>
          <w:bCs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 xml:space="preserve">по соблюдению требований к служебному поведению муниципальных служащих  Администрации </w:t>
      </w:r>
      <w:r w:rsidR="00601F3B"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 xml:space="preserve"> сельсовета Курского района  Курской области и урегулированию конфликта интересов в Администрации </w:t>
      </w:r>
      <w:r w:rsidR="00601F3B"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b/>
          <w:bCs/>
          <w:kern w:val="1"/>
          <w:sz w:val="24"/>
          <w:szCs w:val="24"/>
        </w:rPr>
        <w:t xml:space="preserve"> сельсовета Курского района Курской области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1. Основаниями для проведения заседания комиссии являются: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а) представление Главой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в соответствии с пунктом </w:t>
      </w:r>
      <w:r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>23 Положения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и соблюдения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Курской области  требований к служебному поведению,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t xml:space="preserve"> ,   утвержденного Решением собрания депутатов Новопоселеновского сельсовета Курского района Курской области от  05.07.2012 г.  №17-5-4 "О внесении изменений и дополнений в Положение о проверке достоверности полноты сведений, предоставляемых гражданами,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в муниципальном образовании «Новопоселеновский сельсовет» Курского района Курской области, утвержденное решением Собрания депутатов №117-4-30 от 08.04.2011</w:t>
      </w:r>
      <w:r w:rsidR="007970C8"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 xml:space="preserve"> г.,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материалов проверки, свидетельствующих: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о представлении муниципальным служащим недостоверных или неполных сведений, предусмотренных подпунктом "а" пункта 1 названного Положения;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поступившее лицу, ответственному по 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в порядке, установленном нормативным правовым актом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области: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 xml:space="preserve">обращение гражданина, замещавшего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должность муниципальной службы, включенную в перечень должностей, утвержденный нормативным правовым актом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 до истечения двух лет со дня увольнения с государственной службы;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заявление муниципального служащего о невозможности выполнить требования Федерального закона от 7 мая 2013 года № 79-ФЗ «О запрете отдельными категориям лиц открывать и иметь счета(вклады),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в) представление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мер 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по предупреждению коррупции;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г) представление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материалов проверки, свидетельствующих о представлении  муниципальными служащими недостоверных или неполных сведений, предусмотренных частью 1 статьи 3 Федерального закона от 3 декабря 2012 года № 230-ФЗ "О контроле за соответствием расходов лиц, замещающих государственные должности, и иных лиц их доходами» </w:t>
      </w:r>
      <w:hyperlink r:id="rId9" w:history="1"/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(далее - Федеральный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закон "О контроле за соответствием расходов лиц, замещающих государственные должности, и иных лиц их доходам");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д) поступившее в соответствии с частью 4 статьи 12 Федерального закона от 25 декабря 2008 года № 273-ФЗ «О противодействии коррупции» и статьей 64.1 Трудового кодекса Российской Федерации  </w:t>
      </w:r>
      <w:hyperlink r:id="rId10" w:history="1"/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в Администрацию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уведомление коммерческой или некоммерческой организации о заключении с гражданином, замещавшим должность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трудового или гражданско-правового договора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2. Комиссия не рассматривает сообщения о преступлениях и административных правонарушениях, а также анонимные обращения, не проводит проверки по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фактам нарушения служебной дисциплины.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2.1. Обращение, указанное в абзаце втором подпункта "б" пункта 1 настоящего Порядка, подается гражданином, замещавшим должность муниципальной 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лицу, ответственному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Лицо, ответственное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осуществляет рассмотрение обращения, по результатам которого подготавливается мотивированное заключение по существу обращения с учетом требований статьи 12 . Федерального закона от 25 декабря 2008 года № 273-ФЗ 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«О противодействии коррупции».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2.2. Обращение, указанное в абзаце втором подпункта "б" пункта 1 настоящего Порядка, может быть подано муниципальным  служащим, планирующим свое увольнение с муниципальной службы, и подлежит рассмотрению комиссией в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соответствии с настоящим Положением.</w:t>
      </w:r>
    </w:p>
    <w:p w:rsidR="00D0697F" w:rsidRPr="00FB3BC8" w:rsidRDefault="00D0697F" w:rsidP="00D0697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color w:val="000000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2.3. Уведомление, указанное в подпункте "д" пункта 1 настоящего Порядка, рассматривается лицом, ответственным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которое осуществляет подготовку мотивированного заключения о соблюдении гражданином, замещавшим должность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требований статьи 12 Федерального закона от 25 декабря 2008 года № 273-ФЗ «О противодействии коррупции»</w:t>
      </w:r>
      <w:r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>.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2.4. Уведомление, указанное в абзаце пятом подпункта «б» пункта 1 настоящего Порядка, рассматривается лицом, ответственным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которое осуществляет подготовку мотивированного заключения по результатам рассмотрения уведомления.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2.5 При подготовке мотивированного заключения по результатам рассмотрения обращения, указанного в абзаце втором подпункта «б» пункта 1 настоящего Порядка, или уведомлений, указанных в абзаце пятом подпункта «б» и подпункте «д» пункта 1 настоящего Порядка  лицо, ответственное  по кадровым 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имеет право проводить собеседование с муниципальным служащим, представившим обращение или уведомление, получать от него письменные пояснения, а Глава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3. Председатель комиссии при поступлении к нему в порядке, предусмотренном нормативным правовым актом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информации, содержащей основания для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проведения заседания комиссии: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3.1 и 3.2 настоящего Порядка;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лицу, ответственному  по кадровым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 xml:space="preserve">вопросам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области, и с результатами ее проверки;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в) рассматривает ходатайства о приглашении на заседание комиссии лиц, указанных в подпункте "б" пункта 13  Положения о комиссии по соблюдению требований  к служебному поведению муниципальных служащих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и урегулированию конфликта интересов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утвержденное  Постановлением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t>ласти от 26.01. 2018 г. № 12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                                                                            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                                                                          ,.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3.1. Заседание комиссии по рассмотрению заявления, указанного в абзаце третьем и четвертом подпункта "б" пункта 1 настоящего Порядка, проводится не позднее одного месяца со дня истечения срока, установленного для представления сведений о доходах, об имуществе и обязательствах</w:t>
      </w:r>
    </w:p>
    <w:p w:rsidR="007970C8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имущественного характера.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3.2. Уведомление, указанное в подпункте "д" пункта 1 настоящего Порядка, 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рассматривается на очередном заседании комиссии.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4.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 настоящего Порядка.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4.1. Заседания комиссии проводятся в отсутствие муниципального служащего или гражданина в следующих случаях:</w:t>
      </w:r>
    </w:p>
    <w:p w:rsidR="00D0697F" w:rsidRPr="00FB3BC8" w:rsidRDefault="00D0697F" w:rsidP="00D0697F">
      <w:pPr>
        <w:widowControl w:val="0"/>
        <w:tabs>
          <w:tab w:val="left" w:pos="360"/>
        </w:tabs>
        <w:suppressAutoHyphens/>
        <w:spacing w:after="0" w:line="240" w:lineRule="auto"/>
        <w:ind w:firstLine="72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а) если в обращении, заявлении или уведомлении, предусмотренных подпунктом «б» пункта 1 настоящего Порядка, не содержится указания о намерении муниципального служащего или гражданина лично присутствовать на заседании комиссии;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5. На заседании комиссии заслушиваются пояснения муниципального служащего или гражданина, замещавшего должность муниципальной службы в 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(с их согласия), и иных лиц, рассматриваются материалы по существу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вынесенных на данное заседание вопросов, а также дополнительные материалы.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6. Члены комиссии и лица, участвовавшие в ее заседании, не вправе разглашать сведения, ставшие им известными в ходе работы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7. По итогам рассмотрения вопроса, указанного в абзаце втором подпункта "а" пункта 1 настоящего Порядка, комиссия принимает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а) установить, что сведения, представленные муниципальным служащим в соответствии с подпунктом "а" пункта 1 </w:t>
      </w:r>
      <w:r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>Положения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сельсовета Курского района Курской области, и соблюдения муниципальными служащими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требований к служебному поведению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t xml:space="preserve"> ,   утвержденного Решением собрания депутатов Новопоселеновского сельсовета Курского района Курской области от  05.07.2012 г.  №17-5-4 "О внесении изменений и дополнений в Положение о проверке достоверности полноты сведений, предоставляемых гражданами,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в муниципальном образовании «Новопоселеновский сельсовет» Курского района Курской области, утвержденное решением Собрания депутатов №117-4-30 от 08.04.2011</w:t>
      </w:r>
      <w:r w:rsidR="007970C8"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 xml:space="preserve"> г.,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являются достоверными и полными;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установить, что сведения, представленные муниципальным  служащим в соответствии с подпунктом "а" пункта 1 Положения  о комиссии по соблюдению требований  к служебному поведению муниципальных служащих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и урегулированию конфликта интересов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утвержденное  Постановлением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от 29 февраля 2016 г. №55, названного в подпункте "а" настоящего пункта, являются недостоверными и (или) неполными.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применить к муниципальному служащему конкретную 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t>меру ответственности.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t>8. По итогам рассмотрения вопроса, указанного в абзаце третьем подпункта "а" пункта 1 настоящего Порядка, комиссия принимает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сельсовета Курского района Курской области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9. По итогам рассмотрения вопроса, указанного в абзаце втором подпункта "б" пункта 1 настоящего Порядка, комиссия принимает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10. По итогам рассмотрения вопроса, указанного в абзаце третьем подпункта "б" пункта 1 настоящего Порядка, комиссия принимает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признать, что причина непредставления муниципальным 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по представлению указанных сведений;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 применить к муниципальному служащему конкретную меру ответственности.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10.1. По итогам рассмотрения вопроса, указанного в подпункте "г" пункта 1 настоящего Порядка, комиссия принимает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признать, что сведения, представленные муниципальным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 xml:space="preserve">б) признать, что сведения, представленные муниципальным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 Курской области 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10.2. По итогам рассмотрения вопроса, указанного в абзаце четвертом подпункта "б" пункта 1 настоящего Порядка, комиссия принимает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t xml:space="preserve">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>инструментами", являются объективными и уважительными;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б) признать,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применить к муниципальному служащему конкретную меру ответственности.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10.3. По итогам рассмотрения вопроса, указанного в абзаце пятом подпункта «б» пункта 1 настоящего Порядка, комиссия принимает одно из следующих решений:</w:t>
      </w:r>
    </w:p>
    <w:p w:rsidR="00D0697F" w:rsidRPr="00FB3BC8" w:rsidRDefault="00D0697F" w:rsidP="00D0697F">
      <w:pPr>
        <w:widowControl w:val="0"/>
        <w:tabs>
          <w:tab w:val="left" w:pos="360"/>
        </w:tabs>
        <w:suppressAutoHyphens/>
        <w:spacing w:after="0" w:line="240" w:lineRule="auto"/>
        <w:ind w:firstLine="720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а) признать, что при исполнении муниципальным  служащим должностных обязанностей конфликт интересов отсутствует;</w:t>
      </w:r>
    </w:p>
    <w:p w:rsidR="00D0697F" w:rsidRPr="00FB3BC8" w:rsidRDefault="00D0697F" w:rsidP="00D0697F">
      <w:pPr>
        <w:widowControl w:val="0"/>
        <w:tabs>
          <w:tab w:val="left" w:pos="360"/>
        </w:tabs>
        <w:suppressAutoHyphens/>
        <w:spacing w:after="0" w:line="240" w:lineRule="auto"/>
        <w:ind w:firstLine="720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б) признать, что при исполнении муниципальным 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принять меры по урегулированию конфликта интересов или по недопущению его возникновения;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применить к муниципальному служащему конкретную меру ответственности.».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11. По итогам рассмотрения вопросов, указанных в подпунктах "а", "б", "г" и "д" пункта 1 настоящего Порядка, при наличии к тому оснований комиссия может принять иное решение, чем это предусмотрено пунктами 7 - 10, 10.1-10.3 и 11.1 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t>настоящего Порядка. Основания и мотивы принятия такого решения должны быть отражены в протоколе заседания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11.1. По итогам рассмотрения вопроса, указанного в подпункте "д" пункта 1 настоящего Порядка, комиссия принимает в отношении гражданина, замещавшего должность муниципальной службы 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одно из следующих решений: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25 декабря 2008 года № 273-ФЗ «О противодействии коррупции»</w:t>
      </w:r>
      <w:r w:rsidRPr="00FB3BC8">
        <w:rPr>
          <w:rFonts w:ascii="Arial" w:eastAsia="Andale Sans UI" w:hAnsi="Arial" w:cs="Arial"/>
          <w:color w:val="000000"/>
          <w:kern w:val="1"/>
          <w:sz w:val="24"/>
          <w:szCs w:val="24"/>
        </w:rPr>
        <w:t>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В этом случае комиссия рекомендует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проинформировать об указанных обстоятельствах органы прокуратуры и уведомившую организацию.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12. По итогам рассмотрения вопроса, предусмотренного подпунктом "в" пункта 1 настоящего Порядка, комиссия принимает соответствующее решение.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13. Для исполнения решений комиссии могут быть подготовлены проекты нормативных правовых актов Администрации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решений или поручений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которые в установленном порядке представляются на рассмотрение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 сельсовета Курского района Курской области</w:t>
      </w:r>
      <w:r w:rsidR="007970C8" w:rsidRPr="00FB3BC8">
        <w:rPr>
          <w:rFonts w:ascii="Arial" w:eastAsia="Andale Sans UI" w:hAnsi="Arial" w:cs="Arial"/>
          <w:kern w:val="1"/>
          <w:sz w:val="24"/>
          <w:szCs w:val="24"/>
        </w:rPr>
        <w:t>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14. Решения комиссии по вопросам, указанным в пункте 1 настоящего Порядка,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15.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 настоящего Порядка, для Главы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 носят рекомендательный характер. Решение, принимаемое по итогам рассмотрения вопроса, указанного в абзаце втором подпункта "б" пункта 1 настоящего Порядка, носит обязательный характер.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16. В протоколе заседания комиссии указываются: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lastRenderedPageBreak/>
        <w:br/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в) предъявляемые к муниципальному служащему претензии, материалы, на которых они основываются;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г) содержание пояснений муниципального служащего и других лиц по существу предъявляемых претензий;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д) фамилии, имена, отчества выступивших на заседании лиц и краткое изложение их выступлений;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ж) другие сведения;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з) результаты голосования;</w:t>
      </w:r>
    </w:p>
    <w:p w:rsidR="00D0697F" w:rsidRPr="00FB3BC8" w:rsidRDefault="00D0697F" w:rsidP="00D0697F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t>и) решение и обоснование его принятия.</w:t>
      </w:r>
    </w:p>
    <w:p w:rsidR="00C20017" w:rsidRPr="00FB3BC8" w:rsidRDefault="00D0697F" w:rsidP="002520F2">
      <w:pPr>
        <w:widowControl w:val="0"/>
        <w:suppressAutoHyphens/>
        <w:spacing w:after="120" w:line="240" w:lineRule="auto"/>
        <w:jc w:val="both"/>
        <w:rPr>
          <w:rFonts w:ascii="Arial" w:eastAsia="Andale Sans UI" w:hAnsi="Arial" w:cs="Arial"/>
          <w:kern w:val="1"/>
          <w:sz w:val="24"/>
          <w:szCs w:val="24"/>
        </w:rPr>
      </w:pP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>17.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</w:r>
      <w:r w:rsidRPr="00FB3BC8">
        <w:rPr>
          <w:rFonts w:ascii="Arial" w:eastAsia="Andale Sans UI" w:hAnsi="Arial" w:cs="Arial"/>
          <w:kern w:val="1"/>
          <w:sz w:val="24"/>
          <w:szCs w:val="24"/>
        </w:rPr>
        <w:br/>
        <w:t xml:space="preserve">18. Копия протокола заседания комиссии в 7-дневный срок со дня заседания направляются Главе </w:t>
      </w:r>
      <w:r w:rsidR="00601F3B" w:rsidRPr="00FB3BC8">
        <w:rPr>
          <w:rFonts w:ascii="Arial" w:eastAsia="Andale Sans UI" w:hAnsi="Arial" w:cs="Arial"/>
          <w:kern w:val="1"/>
          <w:sz w:val="24"/>
          <w:szCs w:val="24"/>
        </w:rPr>
        <w:t>Новопоселеновского</w:t>
      </w:r>
      <w:r w:rsidRPr="00FB3BC8">
        <w:rPr>
          <w:rFonts w:ascii="Arial" w:eastAsia="Andale Sans UI" w:hAnsi="Arial" w:cs="Arial"/>
          <w:kern w:val="1"/>
          <w:sz w:val="24"/>
          <w:szCs w:val="24"/>
        </w:rPr>
        <w:t xml:space="preserve"> сельсовета Курского района Курской области, полностью или в виде выписок из него - муниципальному служащему, а также по решению комиссии - иным заинтересованным лицам.</w:t>
      </w:r>
    </w:p>
    <w:sectPr w:rsidR="00C20017" w:rsidRPr="00FB3BC8" w:rsidSect="0066756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E13" w:rsidRDefault="00110E13" w:rsidP="002F132F">
      <w:pPr>
        <w:spacing w:after="0" w:line="240" w:lineRule="auto"/>
      </w:pPr>
      <w:r>
        <w:separator/>
      </w:r>
    </w:p>
  </w:endnote>
  <w:endnote w:type="continuationSeparator" w:id="0">
    <w:p w:rsidR="00110E13" w:rsidRDefault="00110E13" w:rsidP="002F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E13" w:rsidRDefault="00110E13" w:rsidP="002F132F">
      <w:pPr>
        <w:spacing w:after="0" w:line="240" w:lineRule="auto"/>
      </w:pPr>
      <w:r>
        <w:separator/>
      </w:r>
    </w:p>
  </w:footnote>
  <w:footnote w:type="continuationSeparator" w:id="0">
    <w:p w:rsidR="00110E13" w:rsidRDefault="00110E13" w:rsidP="002F13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C28"/>
    <w:rsid w:val="000A4B27"/>
    <w:rsid w:val="000D2CBD"/>
    <w:rsid w:val="00110E13"/>
    <w:rsid w:val="002520F2"/>
    <w:rsid w:val="0029796A"/>
    <w:rsid w:val="002F132F"/>
    <w:rsid w:val="002F2CE4"/>
    <w:rsid w:val="00306957"/>
    <w:rsid w:val="00367D3B"/>
    <w:rsid w:val="003C1ADD"/>
    <w:rsid w:val="003D40F2"/>
    <w:rsid w:val="003E4E1F"/>
    <w:rsid w:val="0041032E"/>
    <w:rsid w:val="0041241A"/>
    <w:rsid w:val="00463334"/>
    <w:rsid w:val="004C3240"/>
    <w:rsid w:val="004D66C3"/>
    <w:rsid w:val="00507D1F"/>
    <w:rsid w:val="00534CA4"/>
    <w:rsid w:val="005473A9"/>
    <w:rsid w:val="0056288D"/>
    <w:rsid w:val="00587C28"/>
    <w:rsid w:val="005E4C30"/>
    <w:rsid w:val="00601F3B"/>
    <w:rsid w:val="006178B4"/>
    <w:rsid w:val="0066756B"/>
    <w:rsid w:val="006703D8"/>
    <w:rsid w:val="00682B10"/>
    <w:rsid w:val="00693A95"/>
    <w:rsid w:val="00750541"/>
    <w:rsid w:val="007970C8"/>
    <w:rsid w:val="007D65C8"/>
    <w:rsid w:val="007D77F3"/>
    <w:rsid w:val="007F26A2"/>
    <w:rsid w:val="00827E4F"/>
    <w:rsid w:val="00835B3E"/>
    <w:rsid w:val="008475CC"/>
    <w:rsid w:val="00862AF2"/>
    <w:rsid w:val="00890D15"/>
    <w:rsid w:val="00A00161"/>
    <w:rsid w:val="00A07F3B"/>
    <w:rsid w:val="00AD0693"/>
    <w:rsid w:val="00AF5DDF"/>
    <w:rsid w:val="00BA2A27"/>
    <w:rsid w:val="00BB012A"/>
    <w:rsid w:val="00BC445E"/>
    <w:rsid w:val="00C15A9F"/>
    <w:rsid w:val="00C20017"/>
    <w:rsid w:val="00C72788"/>
    <w:rsid w:val="00D0697F"/>
    <w:rsid w:val="00D0718A"/>
    <w:rsid w:val="00DA370F"/>
    <w:rsid w:val="00DC593A"/>
    <w:rsid w:val="00E2064F"/>
    <w:rsid w:val="00EE51A4"/>
    <w:rsid w:val="00F12B3F"/>
    <w:rsid w:val="00F85729"/>
    <w:rsid w:val="00FB3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FA9F"/>
  <w15:docId w15:val="{045B44E8-A85B-4326-BD77-DFF3FDB2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5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1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32F"/>
  </w:style>
  <w:style w:type="paragraph" w:styleId="a6">
    <w:name w:val="footer"/>
    <w:basedOn w:val="a"/>
    <w:link w:val="a7"/>
    <w:uiPriority w:val="99"/>
    <w:unhideWhenUsed/>
    <w:rsid w:val="002F1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32F"/>
  </w:style>
  <w:style w:type="paragraph" w:styleId="a8">
    <w:name w:val="Balloon Text"/>
    <w:basedOn w:val="a"/>
    <w:link w:val="a9"/>
    <w:uiPriority w:val="99"/>
    <w:semiHidden/>
    <w:unhideWhenUsed/>
    <w:rsid w:val="004C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835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83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16286-FAAF-448F-ADE1-768C2422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10665</Words>
  <Characters>60791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nselsovet</cp:lastModifiedBy>
  <cp:revision>25</cp:revision>
  <cp:lastPrinted>2024-06-25T07:00:00Z</cp:lastPrinted>
  <dcterms:created xsi:type="dcterms:W3CDTF">2018-01-29T09:12:00Z</dcterms:created>
  <dcterms:modified xsi:type="dcterms:W3CDTF">2024-06-25T07:00:00Z</dcterms:modified>
</cp:coreProperties>
</file>