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D33A0">
        <w:rPr>
          <w:rFonts w:ascii="Arial" w:hAnsi="Arial" w:cs="Arial"/>
          <w:b/>
          <w:sz w:val="32"/>
          <w:szCs w:val="32"/>
          <w:lang w:val="ru-RU"/>
        </w:rPr>
        <w:t xml:space="preserve">   04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B3757">
        <w:rPr>
          <w:rFonts w:ascii="Arial" w:hAnsi="Arial" w:cs="Arial"/>
          <w:b/>
          <w:sz w:val="32"/>
          <w:szCs w:val="32"/>
          <w:lang w:val="ru-RU"/>
        </w:rPr>
        <w:t>66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4B3757">
        <w:rPr>
          <w:rFonts w:cs="Times New Roman"/>
          <w:sz w:val="28"/>
          <w:szCs w:val="28"/>
          <w:lang w:val="ru-RU"/>
        </w:rPr>
        <w:t>21202:341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9C1D89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4B3757">
        <w:rPr>
          <w:rFonts w:cs="Times New Roman"/>
          <w:sz w:val="28"/>
          <w:szCs w:val="28"/>
          <w:lang w:val="ru-RU"/>
        </w:rPr>
        <w:t>, улица Заповедная 3-я</w:t>
      </w:r>
      <w:bookmarkStart w:id="0" w:name="_GoBack"/>
      <w:bookmarkEnd w:id="0"/>
      <w:r w:rsidR="004B3757">
        <w:rPr>
          <w:rFonts w:cs="Times New Roman"/>
          <w:sz w:val="28"/>
          <w:szCs w:val="28"/>
          <w:lang w:val="ru-RU"/>
        </w:rPr>
        <w:t>,  з/у 15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4B375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4592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92C" w:rsidRDefault="0084592C" w:rsidP="00E64054">
      <w:r>
        <w:separator/>
      </w:r>
    </w:p>
  </w:endnote>
  <w:endnote w:type="continuationSeparator" w:id="0">
    <w:p w:rsidR="0084592C" w:rsidRDefault="0084592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92C" w:rsidRDefault="0084592C" w:rsidP="00E64054">
      <w:r>
        <w:separator/>
      </w:r>
    </w:p>
  </w:footnote>
  <w:footnote w:type="continuationSeparator" w:id="0">
    <w:p w:rsidR="0084592C" w:rsidRDefault="0084592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3757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4592C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176AD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F264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426</cp:revision>
  <cp:lastPrinted>2024-04-04T11:33:00Z</cp:lastPrinted>
  <dcterms:created xsi:type="dcterms:W3CDTF">2019-07-04T07:42:00Z</dcterms:created>
  <dcterms:modified xsi:type="dcterms:W3CDTF">2024-04-04T11:51:00Z</dcterms:modified>
</cp:coreProperties>
</file>