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72" w:rsidRPr="00CF0372" w:rsidRDefault="00CF0372" w:rsidP="00CF0372">
      <w:pPr>
        <w:ind w:right="-427"/>
        <w:jc w:val="center"/>
        <w:rPr>
          <w:rFonts w:ascii="Times New Roman" w:hAnsi="Times New Roman" w:cs="Times New Roman"/>
          <w:sz w:val="32"/>
          <w:szCs w:val="32"/>
        </w:rPr>
      </w:pPr>
      <w:r w:rsidRPr="00CF0372">
        <w:rPr>
          <w:rFonts w:ascii="Times New Roman" w:hAnsi="Times New Roman" w:cs="Times New Roman"/>
          <w:sz w:val="32"/>
          <w:szCs w:val="32"/>
        </w:rPr>
        <w:t>АДМИНИСТРАЦИЯ НОВОПОСЕЛЕНОВСКОГО СЕЛЬСОВЕТА КУРСКОГО РАЙОНА КУРСКОЙ ОБЛАСТИ</w:t>
      </w:r>
    </w:p>
    <w:p w:rsidR="00CF0372" w:rsidRPr="00CF0372" w:rsidRDefault="00CF0372" w:rsidP="00CF0372">
      <w:pPr>
        <w:ind w:right="-427"/>
        <w:rPr>
          <w:rFonts w:ascii="Times New Roman" w:hAnsi="Times New Roman" w:cs="Times New Roman"/>
          <w:sz w:val="32"/>
          <w:szCs w:val="32"/>
        </w:rPr>
      </w:pPr>
    </w:p>
    <w:p w:rsidR="00CF0372" w:rsidRPr="00CF0372" w:rsidRDefault="00CF0372" w:rsidP="00CF0372">
      <w:pPr>
        <w:ind w:right="-42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F0372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F0372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F0372" w:rsidRPr="00CF0372" w:rsidRDefault="00CF0372" w:rsidP="00CF0372">
      <w:pPr>
        <w:pStyle w:val="1"/>
        <w:ind w:right="-427"/>
        <w:jc w:val="center"/>
        <w:rPr>
          <w:sz w:val="32"/>
          <w:szCs w:val="32"/>
        </w:rPr>
      </w:pPr>
    </w:p>
    <w:p w:rsidR="00CF0372" w:rsidRDefault="00CF0372" w:rsidP="00CF0372">
      <w:pPr>
        <w:ind w:right="-427"/>
        <w:rPr>
          <w:rFonts w:ascii="Times New Roman" w:hAnsi="Times New Roman" w:cs="Times New Roman"/>
          <w:sz w:val="32"/>
          <w:szCs w:val="32"/>
        </w:rPr>
      </w:pPr>
      <w:r w:rsidRPr="00CF0372">
        <w:rPr>
          <w:rFonts w:ascii="Times New Roman" w:hAnsi="Times New Roman" w:cs="Times New Roman"/>
          <w:sz w:val="32"/>
          <w:szCs w:val="32"/>
        </w:rPr>
        <w:t>от</w:t>
      </w:r>
      <w:r w:rsidR="00035430">
        <w:rPr>
          <w:rFonts w:ascii="Times New Roman" w:hAnsi="Times New Roman" w:cs="Times New Roman"/>
          <w:sz w:val="32"/>
          <w:szCs w:val="32"/>
        </w:rPr>
        <w:t xml:space="preserve"> 14 августа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6318B9">
        <w:rPr>
          <w:rFonts w:ascii="Times New Roman" w:hAnsi="Times New Roman" w:cs="Times New Roman"/>
          <w:sz w:val="32"/>
          <w:szCs w:val="32"/>
        </w:rPr>
        <w:t>3</w:t>
      </w:r>
      <w:r w:rsidRPr="00CF0372">
        <w:rPr>
          <w:rFonts w:ascii="Times New Roman" w:hAnsi="Times New Roman" w:cs="Times New Roman"/>
          <w:sz w:val="32"/>
          <w:szCs w:val="32"/>
        </w:rPr>
        <w:t xml:space="preserve"> года                                                                    № </w:t>
      </w:r>
      <w:r w:rsidR="00035430">
        <w:rPr>
          <w:rFonts w:ascii="Times New Roman" w:hAnsi="Times New Roman" w:cs="Times New Roman"/>
          <w:sz w:val="32"/>
          <w:szCs w:val="32"/>
        </w:rPr>
        <w:t>229</w:t>
      </w:r>
    </w:p>
    <w:p w:rsidR="00CF0372" w:rsidRPr="00CF0372" w:rsidRDefault="00CF0372" w:rsidP="00CF0372">
      <w:pPr>
        <w:ind w:right="-427"/>
        <w:rPr>
          <w:rFonts w:ascii="Times New Roman" w:hAnsi="Times New Roman" w:cs="Times New Roman"/>
          <w:sz w:val="32"/>
          <w:szCs w:val="32"/>
        </w:rPr>
      </w:pPr>
      <w:r w:rsidRPr="00CF0372">
        <w:rPr>
          <w:rFonts w:ascii="Times New Roman" w:hAnsi="Times New Roman" w:cs="Times New Roman"/>
          <w:sz w:val="32"/>
          <w:szCs w:val="32"/>
        </w:rPr>
        <w:t>д. 1-е Цветово</w:t>
      </w:r>
    </w:p>
    <w:p w:rsidR="00CF0372" w:rsidRPr="00CF0372" w:rsidRDefault="00CF0372" w:rsidP="00CF0372">
      <w:pPr>
        <w:ind w:right="-427"/>
        <w:rPr>
          <w:rFonts w:ascii="Times New Roman" w:hAnsi="Times New Roman" w:cs="Times New Roman"/>
          <w:sz w:val="28"/>
          <w:szCs w:val="28"/>
        </w:rPr>
      </w:pPr>
    </w:p>
    <w:p w:rsidR="00CF0372" w:rsidRDefault="00CF0372" w:rsidP="00CF0372">
      <w:pPr>
        <w:pStyle w:val="40"/>
        <w:shd w:val="clear" w:color="auto" w:fill="auto"/>
        <w:spacing w:before="0" w:after="0" w:line="276" w:lineRule="auto"/>
        <w:ind w:left="20" w:right="-1"/>
        <w:jc w:val="center"/>
        <w:rPr>
          <w:b w:val="0"/>
          <w:sz w:val="32"/>
          <w:szCs w:val="32"/>
        </w:rPr>
      </w:pPr>
      <w:r w:rsidRPr="00CF0372">
        <w:rPr>
          <w:b w:val="0"/>
          <w:sz w:val="32"/>
          <w:szCs w:val="32"/>
        </w:rPr>
        <w:t xml:space="preserve">Об утверждении Порядка оценки налоговых расходов </w:t>
      </w:r>
      <w:r>
        <w:rPr>
          <w:b w:val="0"/>
          <w:sz w:val="32"/>
          <w:szCs w:val="32"/>
        </w:rPr>
        <w:t>Новопоселеновского сельсовета Курского района Курской области</w:t>
      </w:r>
    </w:p>
    <w:p w:rsidR="00CF0372" w:rsidRPr="00CF0372" w:rsidRDefault="00CF0372" w:rsidP="00CF0372">
      <w:pPr>
        <w:pStyle w:val="40"/>
        <w:shd w:val="clear" w:color="auto" w:fill="auto"/>
        <w:spacing w:before="0" w:after="0" w:line="276" w:lineRule="auto"/>
        <w:ind w:left="20" w:right="-1"/>
        <w:jc w:val="both"/>
        <w:rPr>
          <w:b w:val="0"/>
          <w:sz w:val="28"/>
          <w:szCs w:val="28"/>
        </w:rPr>
      </w:pPr>
    </w:p>
    <w:p w:rsidR="00CF0372" w:rsidRPr="00CF0372" w:rsidRDefault="00CF0372" w:rsidP="00CF0372">
      <w:pPr>
        <w:pStyle w:val="50"/>
        <w:shd w:val="clear" w:color="auto" w:fill="auto"/>
        <w:spacing w:before="0" w:after="0" w:line="276" w:lineRule="auto"/>
        <w:ind w:left="20" w:right="20" w:firstLine="680"/>
        <w:rPr>
          <w:sz w:val="28"/>
          <w:szCs w:val="28"/>
        </w:rPr>
      </w:pPr>
      <w:proofErr w:type="gramStart"/>
      <w:r w:rsidRPr="00CF0372">
        <w:rPr>
          <w:sz w:val="28"/>
          <w:szCs w:val="28"/>
        </w:rPr>
        <w:t>В соответствии с пунктом 2 статьи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Федеральным законом от 06.10.2003 № 131-ФЗ «Об общих принципах организации местного самоуправления в Российской Федерации», Администрация Новопоселеновского сельсовета Курского района Курской области</w:t>
      </w:r>
      <w:proofErr w:type="gramEnd"/>
    </w:p>
    <w:p w:rsidR="00CF0372" w:rsidRDefault="00CF0372" w:rsidP="00CF0372">
      <w:pPr>
        <w:spacing w:line="276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CF0372" w:rsidRPr="00CF0372" w:rsidRDefault="00CF0372" w:rsidP="00CF0372">
      <w:pPr>
        <w:spacing w:line="276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F03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037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F0372" w:rsidRPr="00CF0372" w:rsidRDefault="00CF0372" w:rsidP="00CF0372">
      <w:pPr>
        <w:spacing w:line="276" w:lineRule="auto"/>
        <w:ind w:right="-427"/>
        <w:jc w:val="center"/>
        <w:rPr>
          <w:rFonts w:ascii="Times New Roman" w:hAnsi="Times New Roman" w:cs="Times New Roman"/>
          <w:sz w:val="28"/>
          <w:szCs w:val="28"/>
        </w:rPr>
      </w:pPr>
    </w:p>
    <w:p w:rsidR="00CF0372" w:rsidRPr="00CF0372" w:rsidRDefault="00CF0372" w:rsidP="00CF0372">
      <w:pPr>
        <w:pStyle w:val="50"/>
        <w:shd w:val="clear" w:color="auto" w:fill="auto"/>
        <w:spacing w:before="0" w:after="0"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0372">
        <w:rPr>
          <w:sz w:val="28"/>
          <w:szCs w:val="28"/>
        </w:rPr>
        <w:t xml:space="preserve">Утвердить прилагаемый Порядок оценки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>.</w:t>
      </w:r>
    </w:p>
    <w:p w:rsidR="00CF0372" w:rsidRPr="00CF0372" w:rsidRDefault="00CF0372" w:rsidP="00CF0372">
      <w:pPr>
        <w:spacing w:line="276" w:lineRule="auto"/>
        <w:ind w:right="-2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F03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F0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03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0372" w:rsidRPr="00CF0372" w:rsidRDefault="00CF0372" w:rsidP="00CF0372">
      <w:pPr>
        <w:spacing w:line="276" w:lineRule="auto"/>
        <w:ind w:right="-2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CF037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области.</w:t>
      </w:r>
    </w:p>
    <w:p w:rsidR="00CF0372" w:rsidRPr="00CF0372" w:rsidRDefault="00CF0372" w:rsidP="00CF0372">
      <w:pPr>
        <w:spacing w:line="276" w:lineRule="auto"/>
        <w:ind w:right="-2"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CF0372" w:rsidRPr="00CF0372" w:rsidRDefault="00CF0372" w:rsidP="00CF0372">
      <w:pPr>
        <w:ind w:right="-427" w:firstLine="702"/>
        <w:jc w:val="both"/>
        <w:rPr>
          <w:rFonts w:ascii="Times New Roman" w:hAnsi="Times New Roman" w:cs="Times New Roman"/>
          <w:sz w:val="28"/>
          <w:szCs w:val="28"/>
        </w:rPr>
      </w:pPr>
    </w:p>
    <w:p w:rsidR="00CF0372" w:rsidRPr="00CF0372" w:rsidRDefault="00CF0372" w:rsidP="00CF0372">
      <w:pPr>
        <w:shd w:val="clear" w:color="auto" w:fill="FFFFFF"/>
        <w:spacing w:line="276" w:lineRule="auto"/>
        <w:ind w:right="-427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CF0372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Глава Новопоселеновского сельсовета </w:t>
      </w:r>
    </w:p>
    <w:p w:rsidR="00CF0372" w:rsidRPr="00CF0372" w:rsidRDefault="00CF0372" w:rsidP="00CF0372">
      <w:pPr>
        <w:shd w:val="clear" w:color="auto" w:fill="FFFFFF"/>
        <w:spacing w:line="276" w:lineRule="auto"/>
        <w:ind w:right="-427"/>
        <w:jc w:val="both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CF0372">
        <w:rPr>
          <w:rFonts w:ascii="Times New Roman" w:hAnsi="Times New Roman" w:cs="Times New Roman"/>
          <w:bCs/>
          <w:spacing w:val="-9"/>
          <w:sz w:val="28"/>
          <w:szCs w:val="28"/>
        </w:rPr>
        <w:t>Курского района Курской области                                                             И.Г. Бирюков</w:t>
      </w:r>
    </w:p>
    <w:p w:rsidR="00CF0372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CF0372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CF0372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CF0372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CF0372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035430" w:rsidRDefault="00035430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CF0372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</w:p>
    <w:p w:rsidR="00CF0372" w:rsidRPr="003E59B1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  <w:r w:rsidRPr="003E59B1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CF0372" w:rsidRPr="003E59B1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  <w:r w:rsidRPr="003E59B1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</w:t>
      </w:r>
      <w:r w:rsidRPr="003E59B1">
        <w:rPr>
          <w:rFonts w:ascii="Times New Roman" w:hAnsi="Times New Roman" w:cs="Times New Roman"/>
          <w:sz w:val="22"/>
          <w:szCs w:val="22"/>
        </w:rPr>
        <w:t>остановлению</w:t>
      </w:r>
    </w:p>
    <w:p w:rsidR="00CF0372" w:rsidRPr="003E59B1" w:rsidRDefault="00CF0372" w:rsidP="00CF0372">
      <w:pPr>
        <w:ind w:left="5387"/>
        <w:rPr>
          <w:rFonts w:ascii="Times New Roman" w:hAnsi="Times New Roman" w:cs="Times New Roman"/>
          <w:sz w:val="22"/>
          <w:szCs w:val="22"/>
        </w:rPr>
      </w:pPr>
      <w:r w:rsidRPr="003E59B1">
        <w:rPr>
          <w:rFonts w:ascii="Times New Roman" w:hAnsi="Times New Roman" w:cs="Times New Roman"/>
          <w:sz w:val="22"/>
          <w:szCs w:val="22"/>
        </w:rPr>
        <w:t xml:space="preserve">Администрации Новопоселеновского сельсовета Курского района Курской области от </w:t>
      </w:r>
      <w:r w:rsidR="00035430">
        <w:rPr>
          <w:rFonts w:ascii="Times New Roman" w:hAnsi="Times New Roman" w:cs="Times New Roman"/>
          <w:sz w:val="22"/>
          <w:szCs w:val="22"/>
        </w:rPr>
        <w:t xml:space="preserve">14 августа </w:t>
      </w:r>
      <w:r>
        <w:rPr>
          <w:rFonts w:ascii="Times New Roman" w:hAnsi="Times New Roman" w:cs="Times New Roman"/>
          <w:sz w:val="22"/>
          <w:szCs w:val="22"/>
        </w:rPr>
        <w:t>202</w:t>
      </w:r>
      <w:r w:rsidR="006318B9">
        <w:rPr>
          <w:rFonts w:ascii="Times New Roman" w:hAnsi="Times New Roman" w:cs="Times New Roman"/>
          <w:sz w:val="22"/>
          <w:szCs w:val="22"/>
        </w:rPr>
        <w:t>3</w:t>
      </w:r>
      <w:r w:rsidRPr="003E59B1">
        <w:rPr>
          <w:rFonts w:ascii="Times New Roman" w:hAnsi="Times New Roman" w:cs="Times New Roman"/>
          <w:sz w:val="22"/>
          <w:szCs w:val="22"/>
        </w:rPr>
        <w:t xml:space="preserve"> г. № </w:t>
      </w:r>
      <w:r w:rsidR="00035430">
        <w:rPr>
          <w:rFonts w:ascii="Times New Roman" w:hAnsi="Times New Roman" w:cs="Times New Roman"/>
          <w:sz w:val="22"/>
          <w:szCs w:val="22"/>
        </w:rPr>
        <w:t>229</w:t>
      </w:r>
      <w:bookmarkStart w:id="0" w:name="_GoBack"/>
      <w:bookmarkEnd w:id="0"/>
    </w:p>
    <w:p w:rsidR="00CF0372" w:rsidRDefault="00CF0372" w:rsidP="00CF0372">
      <w:pPr>
        <w:pStyle w:val="20"/>
        <w:shd w:val="clear" w:color="auto" w:fill="auto"/>
        <w:spacing w:before="0" w:line="264" w:lineRule="auto"/>
        <w:ind w:left="5387"/>
        <w:jc w:val="left"/>
        <w:rPr>
          <w:sz w:val="22"/>
          <w:szCs w:val="22"/>
        </w:rPr>
      </w:pPr>
      <w:r w:rsidRPr="003E59B1">
        <w:rPr>
          <w:sz w:val="22"/>
          <w:szCs w:val="22"/>
        </w:rPr>
        <w:t>«</w:t>
      </w:r>
      <w:r w:rsidRPr="0026664B">
        <w:rPr>
          <w:sz w:val="22"/>
          <w:szCs w:val="22"/>
        </w:rPr>
        <w:t xml:space="preserve">Об утверждении </w:t>
      </w:r>
      <w:r w:rsidRPr="00CF0372">
        <w:rPr>
          <w:sz w:val="22"/>
          <w:szCs w:val="22"/>
        </w:rPr>
        <w:t>Порядка оценки налоговых расходов Новопоселеновского сельсовета Курского района Курской области</w:t>
      </w:r>
      <w:r w:rsidRPr="0026664B">
        <w:rPr>
          <w:sz w:val="22"/>
          <w:szCs w:val="22"/>
        </w:rPr>
        <w:t>»</w:t>
      </w:r>
    </w:p>
    <w:p w:rsidR="00CF0372" w:rsidRPr="00CF0372" w:rsidRDefault="00CF0372" w:rsidP="00CF0372">
      <w:pPr>
        <w:pStyle w:val="20"/>
        <w:shd w:val="clear" w:color="auto" w:fill="auto"/>
        <w:spacing w:before="0" w:line="264" w:lineRule="auto"/>
        <w:ind w:left="5387"/>
        <w:jc w:val="left"/>
        <w:rPr>
          <w:sz w:val="32"/>
          <w:szCs w:val="32"/>
        </w:rPr>
      </w:pPr>
    </w:p>
    <w:p w:rsidR="00CF0372" w:rsidRDefault="00CF0372" w:rsidP="00CF0372">
      <w:pPr>
        <w:pStyle w:val="20"/>
        <w:shd w:val="clear" w:color="auto" w:fill="auto"/>
        <w:spacing w:before="0" w:line="264" w:lineRule="auto"/>
        <w:rPr>
          <w:sz w:val="32"/>
          <w:szCs w:val="32"/>
        </w:rPr>
      </w:pPr>
      <w:r>
        <w:rPr>
          <w:sz w:val="32"/>
          <w:szCs w:val="32"/>
        </w:rPr>
        <w:t>Порядок</w:t>
      </w:r>
      <w:r w:rsidRPr="00CF0372">
        <w:rPr>
          <w:sz w:val="32"/>
          <w:szCs w:val="32"/>
        </w:rPr>
        <w:t xml:space="preserve"> оценки налоговых расходов Новопоселеновского сельсовета Курского района Курской области</w:t>
      </w:r>
    </w:p>
    <w:p w:rsidR="00CF0372" w:rsidRDefault="00CF0372" w:rsidP="00CF0372">
      <w:pPr>
        <w:pStyle w:val="20"/>
        <w:shd w:val="clear" w:color="auto" w:fill="auto"/>
        <w:spacing w:before="0" w:line="264" w:lineRule="auto"/>
        <w:rPr>
          <w:sz w:val="32"/>
          <w:szCs w:val="32"/>
        </w:rPr>
      </w:pPr>
    </w:p>
    <w:p w:rsidR="00D63D0D" w:rsidRPr="00D63D0D" w:rsidRDefault="00D63D0D" w:rsidP="00CF0372">
      <w:pPr>
        <w:pStyle w:val="20"/>
        <w:shd w:val="clear" w:color="auto" w:fill="auto"/>
        <w:spacing w:before="0" w:line="264" w:lineRule="auto"/>
        <w:rPr>
          <w:sz w:val="28"/>
          <w:szCs w:val="28"/>
        </w:rPr>
      </w:pPr>
      <w:r w:rsidRPr="00D63D0D">
        <w:rPr>
          <w:sz w:val="28"/>
          <w:szCs w:val="28"/>
        </w:rPr>
        <w:t>1. Общие понятия</w:t>
      </w:r>
    </w:p>
    <w:p w:rsidR="00D63D0D" w:rsidRDefault="00D63D0D" w:rsidP="00CF0372">
      <w:pPr>
        <w:pStyle w:val="20"/>
        <w:shd w:val="clear" w:color="auto" w:fill="auto"/>
        <w:spacing w:before="0" w:line="264" w:lineRule="auto"/>
        <w:rPr>
          <w:sz w:val="32"/>
          <w:szCs w:val="32"/>
        </w:rPr>
      </w:pPr>
    </w:p>
    <w:p w:rsidR="00CF0372" w:rsidRPr="00CF0372" w:rsidRDefault="00CF0372" w:rsidP="00CF0372">
      <w:pPr>
        <w:pStyle w:val="11"/>
        <w:numPr>
          <w:ilvl w:val="1"/>
          <w:numId w:val="2"/>
        </w:numPr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 xml:space="preserve">Настоящий Порядок определяет процедуру формирования перечня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, реестра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 и методику оценки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>.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>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CF0372" w:rsidRPr="00CF0372" w:rsidRDefault="00CF0372" w:rsidP="00CF0372">
      <w:pPr>
        <w:pStyle w:val="11"/>
        <w:numPr>
          <w:ilvl w:val="1"/>
          <w:numId w:val="2"/>
        </w:numPr>
        <w:shd w:val="clear" w:color="auto" w:fill="auto"/>
        <w:spacing w:line="276" w:lineRule="auto"/>
        <w:ind w:right="40" w:firstLine="851"/>
        <w:rPr>
          <w:sz w:val="28"/>
          <w:szCs w:val="28"/>
        </w:rPr>
      </w:pPr>
      <w:r w:rsidRPr="00CF0372">
        <w:rPr>
          <w:sz w:val="28"/>
          <w:szCs w:val="28"/>
        </w:rPr>
        <w:t xml:space="preserve"> В целях настоящего Порядка применяются следующие понятия и термины: налоговые расходы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 (далее налоговые расходы) -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 xml:space="preserve">выпадающие доходы бюджета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 (далее - местного бюджета), обусловленные налоговыми льготами, освобождениями и иными преференциями по налогам и сборам, предусмотренными правовыми актами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 в качестве мер муниципальной поддержки в соответствии с целями муниципальных программ и (или) целями социально-экономической политики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, не </w:t>
      </w:r>
      <w:proofErr w:type="gramStart"/>
      <w:r w:rsidRPr="00CF0372">
        <w:rPr>
          <w:sz w:val="28"/>
          <w:szCs w:val="28"/>
        </w:rPr>
        <w:t>относящимися</w:t>
      </w:r>
      <w:proofErr w:type="gramEnd"/>
      <w:r w:rsidRPr="00CF0372">
        <w:rPr>
          <w:sz w:val="28"/>
          <w:szCs w:val="28"/>
        </w:rPr>
        <w:t xml:space="preserve"> к муниципальным программам;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 xml:space="preserve">куратор налоговых расходов - уполномоченное должностное лицо Администрации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>, ответственное за достижение соответствующих налоговых расходов целей муниципальной программы и (или) целей социально-экономической политики, не относящихся к муниципальным программам, осуществляющий оценку налоговых расходов поселения;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lastRenderedPageBreak/>
        <w:t xml:space="preserve">нормативные характеристики налоговых расходов - наименование налогового расхода, категории </w:t>
      </w:r>
      <w:r>
        <w:rPr>
          <w:sz w:val="28"/>
          <w:szCs w:val="28"/>
        </w:rPr>
        <w:t>п</w:t>
      </w:r>
      <w:r w:rsidRPr="00CF0372">
        <w:rPr>
          <w:sz w:val="28"/>
          <w:szCs w:val="28"/>
        </w:rPr>
        <w:t>олучателей, условия предоставления, срок действия, целевая категория налогового расхода, а также иные характеристики, предусмотренные приложени</w:t>
      </w:r>
      <w:r>
        <w:rPr>
          <w:sz w:val="28"/>
          <w:szCs w:val="28"/>
        </w:rPr>
        <w:t>ем № 1</w:t>
      </w:r>
      <w:r w:rsidRPr="00CF0372">
        <w:rPr>
          <w:sz w:val="28"/>
          <w:szCs w:val="28"/>
        </w:rPr>
        <w:t xml:space="preserve"> к настоящему Порядку;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 xml:space="preserve">оценка налоговых расходов - комплекс мероприятий по оценке объемов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>;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>оценка объемов налоговых расходов - определение объемов выпадающих доходов местного бюджета, обусловленных льготами, предоставленными плательщикам;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>;</w:t>
      </w:r>
    </w:p>
    <w:p w:rsidR="00CF0372" w:rsidRPr="00CF0372" w:rsidRDefault="00CF0372" w:rsidP="00CF0372">
      <w:pPr>
        <w:pStyle w:val="11"/>
        <w:shd w:val="clear" w:color="auto" w:fill="auto"/>
        <w:spacing w:line="276" w:lineRule="auto"/>
        <w:ind w:left="20" w:right="40" w:firstLine="831"/>
        <w:rPr>
          <w:sz w:val="28"/>
          <w:szCs w:val="28"/>
        </w:rPr>
      </w:pPr>
      <w:r w:rsidRPr="00CF0372">
        <w:rPr>
          <w:sz w:val="28"/>
          <w:szCs w:val="28"/>
        </w:rPr>
        <w:t xml:space="preserve">перечень налоговых расходов - документ, содержащий сведения о распределении налоговых расходов в соответствии с целями муниципальных программ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 xml:space="preserve">, их структурных элементов и (или) целями социально-экономической политики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CF0372">
        <w:rPr>
          <w:sz w:val="28"/>
          <w:szCs w:val="28"/>
        </w:rPr>
        <w:t>, не относящимися к муниципальным программам муниципального района, а также о кураторах налоговых расходов;</w:t>
      </w:r>
    </w:p>
    <w:p w:rsidR="00CF0372" w:rsidRDefault="00CF0372" w:rsidP="00CF0372">
      <w:pPr>
        <w:pStyle w:val="20"/>
        <w:shd w:val="clear" w:color="auto" w:fill="auto"/>
        <w:spacing w:before="0" w:line="264" w:lineRule="auto"/>
        <w:ind w:firstLine="851"/>
        <w:jc w:val="both"/>
        <w:rPr>
          <w:sz w:val="28"/>
          <w:szCs w:val="28"/>
        </w:rPr>
      </w:pPr>
      <w:r w:rsidRPr="00D63D0D">
        <w:rPr>
          <w:sz w:val="28"/>
          <w:szCs w:val="28"/>
        </w:rPr>
        <w:t>социальные налоговые расходы - целевая категория налоговых расходов, обусловленных необходимостью обеспечения социальной защиты (поддержки) населения</w:t>
      </w:r>
      <w:r w:rsidR="00D63D0D">
        <w:rPr>
          <w:sz w:val="28"/>
          <w:szCs w:val="28"/>
        </w:rPr>
        <w:t>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 xml:space="preserve">стимулирующие налоговые расходы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 xml:space="preserve">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621F2C">
        <w:rPr>
          <w:sz w:val="28"/>
          <w:szCs w:val="28"/>
        </w:rPr>
        <w:t xml:space="preserve"> Новопоселеновского сельсовета Курского района Курской области</w:t>
      </w:r>
      <w:r w:rsidRPr="00D63D0D">
        <w:rPr>
          <w:sz w:val="28"/>
          <w:szCs w:val="28"/>
        </w:rPr>
        <w:t>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 xml:space="preserve">технические налоговые расходы - целевая категория налоговых расходов, предполагающих уменьшение расходов налогоплательщиков, имеющих право на льготы, финансовое обеспечение которых осуществляется в полном объеме или частично за счет средств бюджета </w:t>
      </w:r>
      <w:r>
        <w:rPr>
          <w:sz w:val="28"/>
          <w:szCs w:val="28"/>
        </w:rPr>
        <w:lastRenderedPageBreak/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>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>фискальные характеристики налоговых расходов - сведения об объеме льгот, предоставленных налогоплательщикам, о численности получателей льгот, об объеме налогов, задекларированных ими для уплаты в местный бюджет;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>целевые характеристики налоговых расходов - сведения о целях предоставления, показателях (индикаторах) достижения целей предоставления льготы.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>Остальные понятия и термины, используемые в настоящем Порядке, применяются в том значении, в каком они определены федеральным и региональным законодательством.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 xml:space="preserve">1.3. В целях оценки налоговых расходов уполномоченное должностное лицо Администрации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>: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firstLine="851"/>
        <w:rPr>
          <w:sz w:val="28"/>
          <w:szCs w:val="28"/>
        </w:rPr>
      </w:pPr>
      <w:r w:rsidRPr="00D63D0D">
        <w:rPr>
          <w:sz w:val="28"/>
          <w:szCs w:val="28"/>
        </w:rPr>
        <w:t>формирует перечень налоговых расходов;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851" w:firstLine="0"/>
        <w:rPr>
          <w:sz w:val="28"/>
          <w:szCs w:val="28"/>
        </w:rPr>
      </w:pPr>
      <w:r w:rsidRPr="00D63D0D">
        <w:rPr>
          <w:sz w:val="28"/>
          <w:szCs w:val="28"/>
        </w:rPr>
        <w:t>ведет реестр налоговых расходов;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D63D0D">
        <w:rPr>
          <w:sz w:val="28"/>
          <w:szCs w:val="28"/>
        </w:rPr>
        <w:t>формирует оценку фактического объема налоговых расходов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D63D0D">
        <w:rPr>
          <w:sz w:val="28"/>
          <w:szCs w:val="28"/>
        </w:rPr>
        <w:t>осуществляет обобщение результатов оценки эффективности налоговых расходов, проводимой кураторами налоговых расходов.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>1.</w:t>
      </w:r>
      <w:r w:rsidRPr="00D63D0D">
        <w:rPr>
          <w:sz w:val="28"/>
          <w:szCs w:val="28"/>
        </w:rPr>
        <w:t>4. В целях оценки налоговых расходов кураторы налоговых расходов: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D63D0D">
        <w:rPr>
          <w:sz w:val="28"/>
          <w:szCs w:val="28"/>
        </w:rPr>
        <w:t xml:space="preserve">формируют паспорта, налоговых расходов, содержащие информацию по перечню согласно приложению </w:t>
      </w:r>
      <w:r>
        <w:rPr>
          <w:sz w:val="28"/>
          <w:szCs w:val="28"/>
        </w:rPr>
        <w:t xml:space="preserve">№ 2 </w:t>
      </w:r>
      <w:r w:rsidRPr="00D63D0D">
        <w:rPr>
          <w:sz w:val="28"/>
          <w:szCs w:val="28"/>
        </w:rPr>
        <w:t>к настоящему Порядку;</w:t>
      </w: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D63D0D">
        <w:rPr>
          <w:sz w:val="28"/>
          <w:szCs w:val="28"/>
        </w:rPr>
        <w:t xml:space="preserve">осуществляют оценку эффективности каждого курируемого налогового расхода и направляют результаты такой оценки Главе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>.</w:t>
      </w:r>
    </w:p>
    <w:p w:rsidR="00621F2C" w:rsidRDefault="00621F2C" w:rsidP="00D63D0D">
      <w:pPr>
        <w:pStyle w:val="20"/>
        <w:widowControl w:val="0"/>
        <w:shd w:val="clear" w:color="auto" w:fill="auto"/>
        <w:spacing w:before="0" w:line="276" w:lineRule="auto"/>
        <w:ind w:left="2200"/>
        <w:jc w:val="left"/>
        <w:rPr>
          <w:sz w:val="28"/>
          <w:szCs w:val="28"/>
        </w:rPr>
      </w:pPr>
    </w:p>
    <w:p w:rsidR="00D63D0D" w:rsidRDefault="00D63D0D" w:rsidP="00D63D0D">
      <w:pPr>
        <w:pStyle w:val="20"/>
        <w:widowControl w:val="0"/>
        <w:shd w:val="clear" w:color="auto" w:fill="auto"/>
        <w:spacing w:before="0" w:line="276" w:lineRule="auto"/>
        <w:ind w:left="2200"/>
        <w:jc w:val="left"/>
        <w:rPr>
          <w:sz w:val="28"/>
          <w:szCs w:val="28"/>
        </w:rPr>
      </w:pPr>
      <w:r w:rsidRPr="00D63D0D">
        <w:rPr>
          <w:sz w:val="28"/>
          <w:szCs w:val="28"/>
        </w:rPr>
        <w:t>2. Формирование перечня налоговых расходов</w:t>
      </w:r>
    </w:p>
    <w:p w:rsidR="00D63D0D" w:rsidRPr="00D63D0D" w:rsidRDefault="00D63D0D" w:rsidP="00D63D0D">
      <w:pPr>
        <w:pStyle w:val="20"/>
        <w:widowControl w:val="0"/>
        <w:shd w:val="clear" w:color="auto" w:fill="auto"/>
        <w:spacing w:before="0" w:line="276" w:lineRule="auto"/>
        <w:ind w:left="2200"/>
        <w:jc w:val="left"/>
        <w:rPr>
          <w:sz w:val="28"/>
          <w:szCs w:val="28"/>
        </w:rPr>
      </w:pPr>
    </w:p>
    <w:p w:rsidR="00D63D0D" w:rsidRPr="00D63D0D" w:rsidRDefault="00D63D0D" w:rsidP="00D63D0D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89060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63D0D">
        <w:rPr>
          <w:sz w:val="28"/>
          <w:szCs w:val="28"/>
        </w:rPr>
        <w:t xml:space="preserve"> Перечень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 xml:space="preserve"> на очеред</w:t>
      </w:r>
      <w:r w:rsidR="00621F2C">
        <w:rPr>
          <w:sz w:val="28"/>
          <w:szCs w:val="28"/>
        </w:rPr>
        <w:t xml:space="preserve">ной финансовый год формируется </w:t>
      </w:r>
      <w:r w:rsidRPr="00D63D0D">
        <w:rPr>
          <w:sz w:val="28"/>
          <w:szCs w:val="28"/>
        </w:rPr>
        <w:t xml:space="preserve">до 15 ноября текущего финансового года и утверждается распоряжением </w:t>
      </w:r>
      <w:r w:rsidR="000C2E6C">
        <w:rPr>
          <w:sz w:val="28"/>
          <w:szCs w:val="28"/>
        </w:rPr>
        <w:t>Администрации Новопоселеновского сельсовета Курского района Курской области</w:t>
      </w:r>
      <w:r w:rsidRPr="00D63D0D">
        <w:rPr>
          <w:sz w:val="28"/>
          <w:szCs w:val="28"/>
        </w:rPr>
        <w:t xml:space="preserve">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</w:t>
      </w:r>
      <w:r w:rsidRPr="00D63D0D">
        <w:rPr>
          <w:sz w:val="28"/>
          <w:szCs w:val="28"/>
        </w:rPr>
        <w:lastRenderedPageBreak/>
        <w:t>расходов.</w:t>
      </w:r>
    </w:p>
    <w:p w:rsidR="00D63D0D" w:rsidRPr="00D63D0D" w:rsidRDefault="00D63D0D" w:rsidP="000C2E6C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D63D0D">
        <w:rPr>
          <w:sz w:val="28"/>
          <w:szCs w:val="28"/>
        </w:rPr>
        <w:t xml:space="preserve">В случае уточнения структурных элементов муниципальных программ </w:t>
      </w:r>
      <w:r w:rsidR="000C2E6C"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 xml:space="preserve">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D63D0D" w:rsidRPr="00D63D0D" w:rsidRDefault="000C2E6C" w:rsidP="000C2E6C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2.</w:t>
      </w:r>
      <w:r w:rsidR="0089060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63D0D" w:rsidRPr="00D63D0D">
        <w:rPr>
          <w:sz w:val="28"/>
          <w:szCs w:val="28"/>
        </w:rPr>
        <w:t xml:space="preserve"> В срок, не позднее 15 рабочих дней после завершения процедур, установленных настоящ</w:t>
      </w:r>
      <w:r w:rsidR="00890607">
        <w:rPr>
          <w:sz w:val="28"/>
          <w:szCs w:val="28"/>
        </w:rPr>
        <w:t>им</w:t>
      </w:r>
      <w:r w:rsidR="00D63D0D" w:rsidRPr="00D63D0D">
        <w:rPr>
          <w:sz w:val="28"/>
          <w:szCs w:val="28"/>
        </w:rPr>
        <w:t xml:space="preserve"> Порядк</w:t>
      </w:r>
      <w:r w:rsidR="00890607">
        <w:rPr>
          <w:sz w:val="28"/>
          <w:szCs w:val="28"/>
        </w:rPr>
        <w:t>ом</w:t>
      </w:r>
      <w:r w:rsidR="00D63D0D" w:rsidRPr="00D63D0D">
        <w:rPr>
          <w:sz w:val="28"/>
          <w:szCs w:val="28"/>
        </w:rPr>
        <w:t xml:space="preserve">, перечень налоговых расходов </w:t>
      </w:r>
      <w:r w:rsidR="00890607">
        <w:rPr>
          <w:sz w:val="28"/>
          <w:szCs w:val="28"/>
        </w:rPr>
        <w:t>Новопоселеновского сельсовета Курского района Курской области</w:t>
      </w:r>
      <w:r w:rsidR="00D63D0D" w:rsidRPr="00D63D0D">
        <w:rPr>
          <w:sz w:val="28"/>
          <w:szCs w:val="28"/>
        </w:rPr>
        <w:t xml:space="preserve"> размещается на официальном сайте администрации поселения в информационно</w:t>
      </w:r>
      <w:r w:rsidR="00890607">
        <w:rPr>
          <w:sz w:val="28"/>
          <w:szCs w:val="28"/>
        </w:rPr>
        <w:t>-</w:t>
      </w:r>
      <w:r w:rsidR="00D63D0D" w:rsidRPr="00D63D0D">
        <w:rPr>
          <w:sz w:val="28"/>
          <w:szCs w:val="28"/>
        </w:rPr>
        <w:t>телекоммуникационной сети «Интернет».</w:t>
      </w:r>
    </w:p>
    <w:p w:rsidR="00D63D0D" w:rsidRDefault="00890607" w:rsidP="00890607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890607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890607">
        <w:rPr>
          <w:sz w:val="28"/>
          <w:szCs w:val="28"/>
        </w:rPr>
        <w:t>.</w:t>
      </w:r>
      <w:r w:rsidR="00D63D0D" w:rsidRPr="00890607">
        <w:rPr>
          <w:sz w:val="28"/>
          <w:szCs w:val="28"/>
        </w:rPr>
        <w:t xml:space="preserve"> Реестр налоговых расходов формируется и ведется в порядке, установленном Администрацией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D63D0D" w:rsidRPr="00890607">
        <w:rPr>
          <w:sz w:val="28"/>
          <w:szCs w:val="28"/>
        </w:rPr>
        <w:t>.</w:t>
      </w:r>
    </w:p>
    <w:p w:rsidR="00890607" w:rsidRDefault="00890607" w:rsidP="00890607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</w:p>
    <w:p w:rsidR="00890607" w:rsidRPr="00890607" w:rsidRDefault="00890607" w:rsidP="00890607">
      <w:pPr>
        <w:pStyle w:val="20"/>
        <w:widowControl w:val="0"/>
        <w:shd w:val="clear" w:color="auto" w:fill="auto"/>
        <w:spacing w:before="0" w:line="276" w:lineRule="auto"/>
        <w:rPr>
          <w:sz w:val="28"/>
          <w:szCs w:val="28"/>
        </w:rPr>
      </w:pPr>
      <w:r w:rsidRPr="00890607">
        <w:rPr>
          <w:sz w:val="28"/>
          <w:szCs w:val="28"/>
        </w:rPr>
        <w:t>3. Оценка эффективности налоговых расходов</w:t>
      </w:r>
    </w:p>
    <w:p w:rsidR="00890607" w:rsidRPr="00890607" w:rsidRDefault="00890607" w:rsidP="00890607">
      <w:pPr>
        <w:pStyle w:val="11"/>
        <w:shd w:val="clear" w:color="auto" w:fill="auto"/>
        <w:spacing w:after="180" w:line="276" w:lineRule="auto"/>
        <w:ind w:right="20" w:firstLine="851"/>
        <w:rPr>
          <w:sz w:val="28"/>
          <w:szCs w:val="28"/>
        </w:rPr>
      </w:pPr>
    </w:p>
    <w:p w:rsidR="00D63D0D" w:rsidRDefault="00890607" w:rsidP="00CF0372">
      <w:pPr>
        <w:pStyle w:val="20"/>
        <w:shd w:val="clear" w:color="auto" w:fill="auto"/>
        <w:spacing w:before="0" w:line="26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90607">
        <w:rPr>
          <w:sz w:val="28"/>
          <w:szCs w:val="28"/>
        </w:rPr>
        <w:t>Методики оценки эффективности налоговых расходов</w:t>
      </w:r>
      <w:r>
        <w:t xml:space="preserve"> </w:t>
      </w:r>
      <w:r>
        <w:rPr>
          <w:sz w:val="28"/>
          <w:szCs w:val="28"/>
        </w:rPr>
        <w:t>Новопоселеновского сельсовета Курского района Курской области разрабатываются кураторами налоговых расходов.</w:t>
      </w:r>
    </w:p>
    <w:p w:rsidR="00890607" w:rsidRPr="00890607" w:rsidRDefault="00890607" w:rsidP="00890607">
      <w:pPr>
        <w:pStyle w:val="11"/>
        <w:shd w:val="clear" w:color="auto" w:fill="auto"/>
        <w:tabs>
          <w:tab w:val="left" w:pos="1028"/>
        </w:tabs>
        <w:spacing w:line="276" w:lineRule="auto"/>
        <w:ind w:right="20" w:firstLine="851"/>
        <w:rPr>
          <w:sz w:val="28"/>
          <w:szCs w:val="28"/>
        </w:rPr>
      </w:pPr>
      <w:r w:rsidRPr="00890607">
        <w:rPr>
          <w:sz w:val="28"/>
          <w:szCs w:val="28"/>
        </w:rPr>
        <w:t xml:space="preserve">3.2. Оценка эффективности налоговых расходов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(в том числе нераспределенных) осуществляется кураторами налоговых расходов и включает:</w:t>
      </w:r>
    </w:p>
    <w:p w:rsidR="00890607" w:rsidRPr="00890607" w:rsidRDefault="00890607" w:rsidP="00890607">
      <w:pPr>
        <w:pStyle w:val="11"/>
        <w:shd w:val="clear" w:color="auto" w:fill="auto"/>
        <w:spacing w:line="276" w:lineRule="auto"/>
        <w:ind w:left="20" w:firstLine="851"/>
        <w:rPr>
          <w:sz w:val="28"/>
          <w:szCs w:val="28"/>
        </w:rPr>
      </w:pPr>
      <w:r w:rsidRPr="00890607">
        <w:rPr>
          <w:sz w:val="28"/>
          <w:szCs w:val="28"/>
        </w:rPr>
        <w:t xml:space="preserve">а) оценку целесообразности налоговых расходов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>;</w:t>
      </w:r>
    </w:p>
    <w:p w:rsidR="00890607" w:rsidRPr="00890607" w:rsidRDefault="00890607" w:rsidP="00890607">
      <w:pPr>
        <w:pStyle w:val="11"/>
        <w:shd w:val="clear" w:color="auto" w:fill="auto"/>
        <w:spacing w:line="276" w:lineRule="auto"/>
        <w:ind w:left="20" w:firstLine="851"/>
        <w:rPr>
          <w:sz w:val="28"/>
          <w:szCs w:val="28"/>
        </w:rPr>
      </w:pPr>
      <w:r w:rsidRPr="00890607">
        <w:rPr>
          <w:sz w:val="28"/>
          <w:szCs w:val="28"/>
        </w:rPr>
        <w:t xml:space="preserve">б) оценку результативности налоговых расходов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>.</w:t>
      </w:r>
    </w:p>
    <w:p w:rsidR="00890607" w:rsidRPr="00890607" w:rsidRDefault="00890607" w:rsidP="00890607">
      <w:pPr>
        <w:pStyle w:val="11"/>
        <w:shd w:val="clear" w:color="auto" w:fill="auto"/>
        <w:spacing w:line="276" w:lineRule="auto"/>
        <w:ind w:left="20" w:right="20" w:firstLine="851"/>
        <w:rPr>
          <w:sz w:val="28"/>
          <w:szCs w:val="28"/>
        </w:rPr>
      </w:pPr>
      <w:proofErr w:type="gramStart"/>
      <w:r w:rsidRPr="00890607">
        <w:rPr>
          <w:sz w:val="28"/>
          <w:szCs w:val="28"/>
        </w:rPr>
        <w:t xml:space="preserve">В целях оценки эффективности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</w:t>
      </w:r>
      <w:r w:rsidR="00A54E75">
        <w:rPr>
          <w:sz w:val="28"/>
          <w:szCs w:val="28"/>
        </w:rPr>
        <w:t>Администрация 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формирует ежегодно, до 1 сентября текущего финансового года, оценку фактических объемов налоговых расходов </w:t>
      </w:r>
      <w:r w:rsidR="00A54E75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</w:t>
      </w:r>
      <w:proofErr w:type="gramEnd"/>
      <w:r w:rsidRPr="00890607">
        <w:rPr>
          <w:sz w:val="28"/>
          <w:szCs w:val="28"/>
        </w:rPr>
        <w:t xml:space="preserve"> </w:t>
      </w:r>
      <w:proofErr w:type="gramStart"/>
      <w:r w:rsidRPr="00890607">
        <w:rPr>
          <w:sz w:val="28"/>
          <w:szCs w:val="28"/>
        </w:rPr>
        <w:t>значениях</w:t>
      </w:r>
      <w:proofErr w:type="gramEnd"/>
      <w:r w:rsidRPr="00890607">
        <w:rPr>
          <w:sz w:val="28"/>
          <w:szCs w:val="28"/>
        </w:rPr>
        <w:t xml:space="preserve"> фискальных характеристик налоговых расходов </w:t>
      </w:r>
      <w:r w:rsidR="00A54E75">
        <w:rPr>
          <w:sz w:val="28"/>
          <w:szCs w:val="28"/>
        </w:rPr>
        <w:t xml:space="preserve">Новопоселеновского сельсовета Курского района Курской </w:t>
      </w:r>
      <w:r w:rsidR="00A54E75">
        <w:rPr>
          <w:sz w:val="28"/>
          <w:szCs w:val="28"/>
        </w:rPr>
        <w:lastRenderedPageBreak/>
        <w:t>области</w:t>
      </w:r>
      <w:r w:rsidR="00A54E75" w:rsidRPr="00D63D0D">
        <w:rPr>
          <w:sz w:val="28"/>
          <w:szCs w:val="28"/>
        </w:rPr>
        <w:t xml:space="preserve"> </w:t>
      </w:r>
      <w:r w:rsidRPr="00890607">
        <w:rPr>
          <w:sz w:val="28"/>
          <w:szCs w:val="28"/>
        </w:rPr>
        <w:t>на основании информации налогового органа.</w:t>
      </w:r>
    </w:p>
    <w:p w:rsidR="00890607" w:rsidRPr="00890607" w:rsidRDefault="00621F2C" w:rsidP="00A54E75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90607" w:rsidRPr="00890607">
        <w:rPr>
          <w:sz w:val="28"/>
          <w:szCs w:val="28"/>
        </w:rPr>
        <w:t xml:space="preserve">Критериями целесообразности налоговых расходов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 являются:</w:t>
      </w:r>
    </w:p>
    <w:p w:rsidR="00890607" w:rsidRPr="00890607" w:rsidRDefault="00890607" w:rsidP="00890607">
      <w:pPr>
        <w:pStyle w:val="11"/>
        <w:shd w:val="clear" w:color="auto" w:fill="auto"/>
        <w:spacing w:line="276" w:lineRule="auto"/>
        <w:ind w:left="20" w:right="20" w:firstLine="851"/>
        <w:rPr>
          <w:sz w:val="28"/>
          <w:szCs w:val="28"/>
        </w:rPr>
      </w:pPr>
      <w:r w:rsidRPr="00890607">
        <w:rPr>
          <w:sz w:val="28"/>
          <w:szCs w:val="28"/>
        </w:rPr>
        <w:t xml:space="preserve">а) соответствие налоговых расходов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целям муниципальных программ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, их структурных элементов и (или) целям социально- экономической политики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, не относящимся к муниципальным программам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(в отношении непрограммных налоговых расходов);</w:t>
      </w:r>
    </w:p>
    <w:p w:rsidR="00890607" w:rsidRPr="00890607" w:rsidRDefault="00890607" w:rsidP="00890607">
      <w:pPr>
        <w:pStyle w:val="11"/>
        <w:shd w:val="clear" w:color="auto" w:fill="auto"/>
        <w:spacing w:line="276" w:lineRule="auto"/>
        <w:ind w:left="20" w:right="20" w:firstLine="851"/>
        <w:rPr>
          <w:sz w:val="28"/>
          <w:szCs w:val="28"/>
        </w:rPr>
      </w:pPr>
      <w:r w:rsidRPr="00890607">
        <w:rPr>
          <w:sz w:val="28"/>
          <w:szCs w:val="2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890607" w:rsidRPr="00890607" w:rsidRDefault="00A54E75" w:rsidP="00A54E75">
      <w:pPr>
        <w:pStyle w:val="11"/>
        <w:shd w:val="clear" w:color="auto" w:fill="auto"/>
        <w:spacing w:line="276" w:lineRule="auto"/>
        <w:ind w:right="20" w:firstLine="871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890607" w:rsidRPr="00890607">
        <w:rPr>
          <w:sz w:val="28"/>
          <w:szCs w:val="28"/>
        </w:rPr>
        <w:t xml:space="preserve">В случае несоответствия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 хотя бы одному из критериев, указанных </w:t>
      </w:r>
      <w:r>
        <w:rPr>
          <w:sz w:val="28"/>
          <w:szCs w:val="28"/>
        </w:rPr>
        <w:t>в</w:t>
      </w:r>
      <w:r w:rsidR="00890607" w:rsidRPr="0089060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м</w:t>
      </w:r>
      <w:r w:rsidR="00890607" w:rsidRPr="00890607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="00890607" w:rsidRPr="00890607">
        <w:rPr>
          <w:sz w:val="28"/>
          <w:szCs w:val="28"/>
        </w:rPr>
        <w:t>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890607" w:rsidRPr="00890607" w:rsidRDefault="00A54E75" w:rsidP="00A54E75">
      <w:pPr>
        <w:pStyle w:val="11"/>
        <w:shd w:val="clear" w:color="auto" w:fill="auto"/>
        <w:spacing w:line="276" w:lineRule="auto"/>
        <w:ind w:right="20" w:firstLine="871"/>
        <w:rPr>
          <w:sz w:val="28"/>
          <w:szCs w:val="28"/>
        </w:rPr>
      </w:pPr>
      <w:r>
        <w:rPr>
          <w:sz w:val="28"/>
          <w:szCs w:val="28"/>
        </w:rPr>
        <w:t>3.5.</w:t>
      </w:r>
      <w:r w:rsidR="00890607" w:rsidRPr="00890607">
        <w:rPr>
          <w:sz w:val="28"/>
          <w:szCs w:val="28"/>
        </w:rPr>
        <w:t xml:space="preserve"> </w:t>
      </w:r>
      <w:proofErr w:type="gramStart"/>
      <w:r w:rsidR="00890607" w:rsidRPr="00890607">
        <w:rPr>
          <w:sz w:val="28"/>
          <w:szCs w:val="28"/>
        </w:rPr>
        <w:t xml:space="preserve">В качестве критерия результативности налогового расхода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 xml:space="preserve"> </w:t>
      </w:r>
      <w:r w:rsidR="00890607" w:rsidRPr="00890607">
        <w:rPr>
          <w:sz w:val="28"/>
          <w:szCs w:val="28"/>
        </w:rPr>
        <w:t xml:space="preserve">определяется не менее одного показателя (индикатора) достижения целей муниципальной программы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D63D0D">
        <w:rPr>
          <w:sz w:val="28"/>
          <w:szCs w:val="28"/>
        </w:rPr>
        <w:t xml:space="preserve"> </w:t>
      </w:r>
      <w:r w:rsidR="00890607" w:rsidRPr="00890607">
        <w:rPr>
          <w:sz w:val="28"/>
          <w:szCs w:val="28"/>
        </w:rPr>
        <w:t xml:space="preserve">и (или) целей социально-экономической политики </w:t>
      </w:r>
      <w:r w:rsidR="00C419C2"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>, либо иной показатель (индикатор), на значение которого оказывают влияние налоговые</w:t>
      </w:r>
      <w:proofErr w:type="gramEnd"/>
      <w:r w:rsidR="00890607" w:rsidRPr="00890607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>.</w:t>
      </w:r>
    </w:p>
    <w:p w:rsidR="00890607" w:rsidRPr="00890607" w:rsidRDefault="00A54E75" w:rsidP="00A54E75">
      <w:pPr>
        <w:pStyle w:val="11"/>
        <w:shd w:val="clear" w:color="auto" w:fill="auto"/>
        <w:spacing w:line="276" w:lineRule="auto"/>
        <w:ind w:right="20" w:firstLine="871"/>
        <w:rPr>
          <w:sz w:val="28"/>
          <w:szCs w:val="28"/>
        </w:rPr>
      </w:pPr>
      <w:r>
        <w:rPr>
          <w:sz w:val="28"/>
          <w:szCs w:val="28"/>
        </w:rPr>
        <w:t>3.6.</w:t>
      </w:r>
      <w:r w:rsidR="00890607" w:rsidRPr="00890607">
        <w:rPr>
          <w:sz w:val="28"/>
          <w:szCs w:val="28"/>
        </w:rPr>
        <w:t xml:space="preserve"> Оценка результативности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>.</w:t>
      </w:r>
    </w:p>
    <w:p w:rsidR="00890607" w:rsidRPr="00890607" w:rsidRDefault="00890607" w:rsidP="00890607">
      <w:pPr>
        <w:pStyle w:val="11"/>
        <w:shd w:val="clear" w:color="auto" w:fill="auto"/>
        <w:spacing w:line="276" w:lineRule="auto"/>
        <w:ind w:left="20" w:right="20" w:firstLine="851"/>
        <w:rPr>
          <w:sz w:val="28"/>
          <w:szCs w:val="28"/>
        </w:rPr>
      </w:pPr>
      <w:r w:rsidRPr="00890607">
        <w:rPr>
          <w:sz w:val="28"/>
          <w:szCs w:val="28"/>
        </w:rPr>
        <w:t xml:space="preserve">Оценке подлежит вклад соответствующего налогового расхода в изменение значения соответствующего показателя (индикатора), который </w:t>
      </w:r>
      <w:r w:rsidRPr="00890607">
        <w:rPr>
          <w:sz w:val="28"/>
          <w:szCs w:val="28"/>
        </w:rPr>
        <w:lastRenderedPageBreak/>
        <w:t>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890607" w:rsidRPr="00890607" w:rsidRDefault="00A54E75" w:rsidP="00A54E75">
      <w:pPr>
        <w:pStyle w:val="11"/>
        <w:shd w:val="clear" w:color="auto" w:fill="auto"/>
        <w:spacing w:line="276" w:lineRule="auto"/>
        <w:ind w:right="20" w:firstLine="871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="00890607" w:rsidRPr="00890607">
        <w:rPr>
          <w:sz w:val="28"/>
          <w:szCs w:val="28"/>
        </w:rPr>
        <w:t xml:space="preserve">В целях проведения оценки бюджетной эффективности налоговых расходов </w:t>
      </w:r>
      <w:r w:rsidR="00A64576"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бюджета </w:t>
      </w:r>
      <w:r w:rsidR="00A64576">
        <w:rPr>
          <w:sz w:val="28"/>
          <w:szCs w:val="28"/>
        </w:rPr>
        <w:t>Новопоселеновского сельсовета Курского района Курской области</w:t>
      </w:r>
      <w:r w:rsidR="00A64576" w:rsidRPr="00890607">
        <w:rPr>
          <w:sz w:val="28"/>
          <w:szCs w:val="28"/>
        </w:rPr>
        <w:t xml:space="preserve"> </w:t>
      </w:r>
      <w:r w:rsidR="00890607" w:rsidRPr="00890607">
        <w:rPr>
          <w:sz w:val="28"/>
          <w:szCs w:val="28"/>
        </w:rPr>
        <w:t>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</w:t>
      </w:r>
      <w:proofErr w:type="gramEnd"/>
      <w:r w:rsidR="00890607" w:rsidRPr="00890607">
        <w:rPr>
          <w:sz w:val="28"/>
          <w:szCs w:val="28"/>
        </w:rPr>
        <w:t xml:space="preserve"> налоговых расходов </w:t>
      </w:r>
      <w:r w:rsidR="00A64576">
        <w:rPr>
          <w:sz w:val="28"/>
          <w:szCs w:val="28"/>
        </w:rPr>
        <w:t>Новопоселеновского сельсовета Курского района Курской области</w:t>
      </w:r>
      <w:r w:rsidR="00A64576" w:rsidRPr="00890607">
        <w:rPr>
          <w:sz w:val="28"/>
          <w:szCs w:val="28"/>
        </w:rPr>
        <w:t xml:space="preserve"> </w:t>
      </w:r>
      <w:r w:rsidR="00890607" w:rsidRPr="00890607">
        <w:rPr>
          <w:sz w:val="28"/>
          <w:szCs w:val="28"/>
        </w:rPr>
        <w:t xml:space="preserve">и на 1 рубль расходов бюджета </w:t>
      </w:r>
      <w:r w:rsidR="00A64576">
        <w:rPr>
          <w:sz w:val="28"/>
          <w:szCs w:val="28"/>
        </w:rPr>
        <w:t>Новопоселеновского сельсовета Курского района Курской области</w:t>
      </w:r>
      <w:r w:rsidR="00A64576" w:rsidRPr="00890607">
        <w:rPr>
          <w:sz w:val="28"/>
          <w:szCs w:val="28"/>
        </w:rPr>
        <w:t xml:space="preserve"> </w:t>
      </w:r>
      <w:r w:rsidR="00890607" w:rsidRPr="00890607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890607" w:rsidRPr="00890607" w:rsidRDefault="00A64576" w:rsidP="00A64576">
      <w:pPr>
        <w:pStyle w:val="11"/>
        <w:shd w:val="clear" w:color="auto" w:fill="auto"/>
        <w:spacing w:line="276" w:lineRule="auto"/>
        <w:ind w:right="20" w:firstLine="871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890607" w:rsidRPr="00890607">
        <w:rPr>
          <w:sz w:val="28"/>
          <w:szCs w:val="28"/>
        </w:rPr>
        <w:t xml:space="preserve">В качестве альтернативных механизмов достижения целей муниципальной программы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 и (или) целей социально-экономической политики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="00890607" w:rsidRPr="00890607">
        <w:rPr>
          <w:sz w:val="28"/>
          <w:szCs w:val="28"/>
        </w:rPr>
        <w:t xml:space="preserve">, не относящихся к муниципальным программам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890607">
        <w:rPr>
          <w:sz w:val="28"/>
          <w:szCs w:val="28"/>
        </w:rPr>
        <w:t xml:space="preserve"> </w:t>
      </w:r>
      <w:r w:rsidR="00890607" w:rsidRPr="00890607">
        <w:rPr>
          <w:sz w:val="28"/>
          <w:szCs w:val="28"/>
        </w:rPr>
        <w:t>могут учитываться в том числе:</w:t>
      </w:r>
    </w:p>
    <w:p w:rsidR="00890607" w:rsidRDefault="00A64576" w:rsidP="00A64576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A64576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бюджета</w:t>
      </w:r>
      <w:r>
        <w:t xml:space="preserve"> </w:t>
      </w:r>
      <w:r>
        <w:rPr>
          <w:sz w:val="28"/>
          <w:szCs w:val="28"/>
        </w:rPr>
        <w:t>Новопоселеновского сельсовета Курского района Курской области;</w:t>
      </w:r>
    </w:p>
    <w:p w:rsidR="00A64576" w:rsidRPr="00A64576" w:rsidRDefault="00A64576" w:rsidP="00A64576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A64576">
        <w:rPr>
          <w:sz w:val="28"/>
          <w:szCs w:val="28"/>
        </w:rPr>
        <w:t xml:space="preserve">предоставление муниципальных гарантий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A64576">
        <w:rPr>
          <w:sz w:val="28"/>
          <w:szCs w:val="28"/>
        </w:rPr>
        <w:t xml:space="preserve"> по обязательствам плательщиков, имеющих право на льготы;</w:t>
      </w:r>
    </w:p>
    <w:p w:rsidR="00A64576" w:rsidRPr="00A64576" w:rsidRDefault="00A64576" w:rsidP="00A64576">
      <w:pPr>
        <w:pStyle w:val="11"/>
        <w:shd w:val="clear" w:color="auto" w:fill="auto"/>
        <w:spacing w:line="276" w:lineRule="auto"/>
        <w:ind w:left="20" w:right="20" w:firstLine="831"/>
        <w:rPr>
          <w:sz w:val="28"/>
          <w:szCs w:val="28"/>
        </w:rPr>
      </w:pPr>
      <w:r w:rsidRPr="00A64576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A64576" w:rsidRPr="00A64576" w:rsidRDefault="00A64576" w:rsidP="00A64576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Pr="00A64576">
        <w:rPr>
          <w:sz w:val="28"/>
          <w:szCs w:val="28"/>
        </w:rPr>
        <w:t xml:space="preserve">По итогам оценки эффективности налогового расхода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A64576">
        <w:rPr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A64576">
        <w:rPr>
          <w:sz w:val="28"/>
          <w:szCs w:val="28"/>
        </w:rPr>
        <w:t>:</w:t>
      </w:r>
    </w:p>
    <w:p w:rsidR="00A64576" w:rsidRPr="00A64576" w:rsidRDefault="00A64576" w:rsidP="00A64576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A64576">
        <w:rPr>
          <w:sz w:val="28"/>
          <w:szCs w:val="28"/>
        </w:rPr>
        <w:t xml:space="preserve">о значимости вклада налогового расхода </w:t>
      </w:r>
      <w:r>
        <w:rPr>
          <w:sz w:val="28"/>
          <w:szCs w:val="28"/>
        </w:rPr>
        <w:t>Новопоселеновского сельсовета Курского района Курской области</w:t>
      </w:r>
      <w:r w:rsidRPr="00A64576">
        <w:rPr>
          <w:sz w:val="28"/>
          <w:szCs w:val="28"/>
        </w:rPr>
        <w:t xml:space="preserve"> в достижение </w:t>
      </w:r>
      <w:r w:rsidRPr="00A64576">
        <w:rPr>
          <w:sz w:val="28"/>
          <w:szCs w:val="28"/>
        </w:rPr>
        <w:lastRenderedPageBreak/>
        <w:t>соответствующих показателей (индикаторов);</w:t>
      </w:r>
    </w:p>
    <w:p w:rsidR="00A64576" w:rsidRPr="00A64576" w:rsidRDefault="00A64576" w:rsidP="00A64576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 w:rsidRPr="00A64576">
        <w:rPr>
          <w:sz w:val="28"/>
          <w:szCs w:val="28"/>
        </w:rPr>
        <w:t>о наличии или об отсутствии более результативных (менее затратных для бюджета</w:t>
      </w:r>
      <w:r w:rsidR="009B66F1">
        <w:rPr>
          <w:sz w:val="28"/>
          <w:szCs w:val="28"/>
        </w:rPr>
        <w:t xml:space="preserve"> Новопоселеновского сельсовета Курского района Курской области</w:t>
      </w:r>
      <w:r w:rsidRPr="00A64576">
        <w:rPr>
          <w:sz w:val="28"/>
          <w:szCs w:val="28"/>
        </w:rPr>
        <w:t>) альтернативных механизмов достижения целей и задач.</w:t>
      </w:r>
    </w:p>
    <w:p w:rsidR="00A64576" w:rsidRDefault="00A64576" w:rsidP="00A64576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3.10.</w:t>
      </w:r>
      <w:r w:rsidRPr="00A64576">
        <w:rPr>
          <w:sz w:val="28"/>
          <w:szCs w:val="28"/>
        </w:rPr>
        <w:t xml:space="preserve"> По результатам оценки эффективности соответствующих налоговых расходов куратор налогового расхода </w:t>
      </w:r>
      <w:r w:rsidR="009B66F1">
        <w:rPr>
          <w:sz w:val="28"/>
          <w:szCs w:val="28"/>
        </w:rPr>
        <w:t>Новопоселеновского сельсовета Курского района Курской области</w:t>
      </w:r>
      <w:r w:rsidR="009B66F1" w:rsidRPr="00A64576">
        <w:rPr>
          <w:sz w:val="28"/>
          <w:szCs w:val="28"/>
        </w:rPr>
        <w:t xml:space="preserve"> </w:t>
      </w:r>
      <w:r w:rsidRPr="00A64576">
        <w:rPr>
          <w:sz w:val="28"/>
          <w:szCs w:val="28"/>
        </w:rPr>
        <w:t>формирует общий вывод о степени их эффективности и рекомендации о целесообразности их дальнейшего осуществления.</w:t>
      </w:r>
    </w:p>
    <w:p w:rsidR="00A64576" w:rsidRPr="00A64576" w:rsidRDefault="00A64576" w:rsidP="00A64576">
      <w:pPr>
        <w:pStyle w:val="11"/>
        <w:shd w:val="clear" w:color="auto" w:fill="auto"/>
        <w:spacing w:line="276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Pr="00A64576">
        <w:rPr>
          <w:sz w:val="28"/>
          <w:szCs w:val="28"/>
        </w:rPr>
        <w:t xml:space="preserve">Результаты оценки налоговых расходов </w:t>
      </w:r>
      <w:r w:rsidR="009B66F1">
        <w:rPr>
          <w:sz w:val="28"/>
          <w:szCs w:val="28"/>
        </w:rPr>
        <w:t>Новопоселеновского сельсовета Курского района Курской области</w:t>
      </w:r>
      <w:r w:rsidR="009B66F1" w:rsidRPr="00A64576">
        <w:rPr>
          <w:sz w:val="28"/>
          <w:szCs w:val="28"/>
        </w:rPr>
        <w:t xml:space="preserve"> </w:t>
      </w:r>
      <w:r w:rsidRPr="00A64576">
        <w:rPr>
          <w:sz w:val="28"/>
          <w:szCs w:val="28"/>
        </w:rPr>
        <w:t xml:space="preserve">учитываются при </w:t>
      </w:r>
      <w:proofErr w:type="gramStart"/>
      <w:r w:rsidRPr="00A64576">
        <w:rPr>
          <w:sz w:val="28"/>
          <w:szCs w:val="28"/>
        </w:rPr>
        <w:t>формировании</w:t>
      </w:r>
      <w:proofErr w:type="gramEnd"/>
      <w:r w:rsidRPr="00A64576">
        <w:rPr>
          <w:sz w:val="28"/>
          <w:szCs w:val="28"/>
        </w:rPr>
        <w:t xml:space="preserve"> основных направлений бюджетной и налоговой политики </w:t>
      </w:r>
      <w:r w:rsidR="009B66F1">
        <w:rPr>
          <w:sz w:val="28"/>
          <w:szCs w:val="28"/>
        </w:rPr>
        <w:t>Новопоселеновского сельсовета Курского района Курской области</w:t>
      </w:r>
      <w:r w:rsidRPr="00A64576">
        <w:rPr>
          <w:sz w:val="28"/>
          <w:szCs w:val="28"/>
        </w:rPr>
        <w:t>, а</w:t>
      </w:r>
      <w:r w:rsidR="009B66F1">
        <w:rPr>
          <w:sz w:val="28"/>
          <w:szCs w:val="28"/>
        </w:rPr>
        <w:t xml:space="preserve"> также при проведении оценки эффективности муниципальных программ Новопоселеновского сельсовета Курского района Курской области.</w:t>
      </w:r>
    </w:p>
    <w:p w:rsidR="00A64576" w:rsidRDefault="00A64576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653400" w:rsidRDefault="00653400">
      <w:pPr>
        <w:spacing w:after="200" w:line="276" w:lineRule="auto"/>
        <w:rPr>
          <w:sz w:val="28"/>
          <w:szCs w:val="28"/>
        </w:rPr>
        <w:sectPr w:rsidR="006534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77D" w:rsidRDefault="00653400" w:rsidP="00653400">
      <w:pPr>
        <w:pStyle w:val="11"/>
        <w:shd w:val="clear" w:color="auto" w:fill="auto"/>
        <w:spacing w:line="276" w:lineRule="auto"/>
        <w:ind w:left="10206" w:right="920" w:firstLine="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Pr="00653400">
        <w:rPr>
          <w:sz w:val="22"/>
          <w:szCs w:val="22"/>
        </w:rPr>
        <w:t xml:space="preserve">иложение № 1 </w:t>
      </w:r>
    </w:p>
    <w:p w:rsidR="00653400" w:rsidRPr="00653400" w:rsidRDefault="00653400" w:rsidP="00653400">
      <w:pPr>
        <w:pStyle w:val="11"/>
        <w:shd w:val="clear" w:color="auto" w:fill="auto"/>
        <w:spacing w:line="276" w:lineRule="auto"/>
        <w:ind w:left="10206" w:right="920" w:firstLine="0"/>
        <w:jc w:val="left"/>
        <w:rPr>
          <w:sz w:val="22"/>
          <w:szCs w:val="22"/>
        </w:rPr>
      </w:pPr>
      <w:r w:rsidRPr="00653400">
        <w:rPr>
          <w:sz w:val="22"/>
          <w:szCs w:val="22"/>
        </w:rPr>
        <w:t>к Порядку формирования перечня налоговых расходов Новопоселеновского сельсовета Курского района Курской области</w:t>
      </w:r>
    </w:p>
    <w:p w:rsidR="00653400" w:rsidRPr="00653400" w:rsidRDefault="00653400" w:rsidP="00653400">
      <w:pPr>
        <w:pStyle w:val="40"/>
        <w:shd w:val="clear" w:color="auto" w:fill="auto"/>
        <w:spacing w:before="0" w:after="0" w:line="276" w:lineRule="auto"/>
        <w:ind w:left="10206"/>
        <w:jc w:val="center"/>
        <w:rPr>
          <w:sz w:val="32"/>
          <w:szCs w:val="32"/>
        </w:rPr>
      </w:pPr>
    </w:p>
    <w:p w:rsidR="00653400" w:rsidRPr="00653400" w:rsidRDefault="00653400" w:rsidP="00653400">
      <w:pPr>
        <w:pStyle w:val="40"/>
        <w:shd w:val="clear" w:color="auto" w:fill="auto"/>
        <w:spacing w:before="0" w:after="0" w:line="276" w:lineRule="auto"/>
        <w:jc w:val="center"/>
        <w:rPr>
          <w:b w:val="0"/>
          <w:sz w:val="32"/>
          <w:szCs w:val="32"/>
        </w:rPr>
      </w:pPr>
      <w:r w:rsidRPr="00653400">
        <w:rPr>
          <w:b w:val="0"/>
          <w:sz w:val="32"/>
          <w:szCs w:val="32"/>
        </w:rPr>
        <w:t>Перечень</w:t>
      </w:r>
    </w:p>
    <w:p w:rsidR="00653400" w:rsidRDefault="00653400" w:rsidP="00653400">
      <w:pPr>
        <w:pStyle w:val="40"/>
        <w:shd w:val="clear" w:color="auto" w:fill="auto"/>
        <w:spacing w:before="0" w:after="0" w:line="276" w:lineRule="auto"/>
        <w:jc w:val="center"/>
        <w:rPr>
          <w:b w:val="0"/>
          <w:sz w:val="32"/>
          <w:szCs w:val="32"/>
        </w:rPr>
      </w:pPr>
      <w:r w:rsidRPr="00653400">
        <w:rPr>
          <w:b w:val="0"/>
          <w:sz w:val="32"/>
          <w:szCs w:val="32"/>
        </w:rPr>
        <w:t>налоговых расходов Новопоселеновского сельсовета Курского района Курской области на очередной финансовый год</w:t>
      </w:r>
    </w:p>
    <w:p w:rsidR="00653400" w:rsidRDefault="00653400">
      <w:pPr>
        <w:spacing w:after="200" w:line="276" w:lineRule="auto"/>
        <w:rPr>
          <w:sz w:val="28"/>
          <w:szCs w:val="28"/>
        </w:rPr>
      </w:pPr>
    </w:p>
    <w:tbl>
      <w:tblPr>
        <w:tblW w:w="14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1843"/>
        <w:gridCol w:w="1559"/>
        <w:gridCol w:w="1843"/>
        <w:gridCol w:w="3543"/>
        <w:gridCol w:w="2410"/>
        <w:gridCol w:w="1843"/>
      </w:tblGrid>
      <w:tr w:rsidR="00653400" w:rsidRPr="00653400" w:rsidTr="00A1677D">
        <w:trPr>
          <w:trHeight w:val="396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  <w:lang w:bidi="en-US"/>
              </w:rPr>
              <w:t xml:space="preserve">№ </w:t>
            </w:r>
            <w:proofErr w:type="gramStart"/>
            <w:r w:rsidRPr="00A1677D">
              <w:rPr>
                <w:rStyle w:val="75pt0pt"/>
                <w:b w:val="0"/>
              </w:rPr>
              <w:t>п</w:t>
            </w:r>
            <w:proofErr w:type="gramEnd"/>
            <w:r w:rsidRPr="00A1677D">
              <w:rPr>
                <w:rStyle w:val="75pt0pt"/>
                <w:b w:val="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Наименование налогов,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по которым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предусматриваются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налоговые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льготы,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освобождения и иные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Нормативные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правовые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акты, их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структурные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единицы,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которыми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предусматриваются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налоговые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льготы,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освобождения и иные</w:t>
            </w:r>
          </w:p>
          <w:p w:rsidR="00653400" w:rsidRPr="00A1677D" w:rsidRDefault="00653400" w:rsidP="00653400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преференции по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Категории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плательщиков налогов,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для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которых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предусмотрены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налоговые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льготы,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освобождения и иные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преференции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Наименование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муниципальных программ</w:t>
            </w:r>
          </w:p>
          <w:p w:rsidR="00653400" w:rsidRPr="00A1677D" w:rsidRDefault="00A1677D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75pt0pt"/>
                <w:b w:val="0"/>
              </w:rPr>
              <w:t>Новопоселеновского сельсовета Курского района Курской области</w:t>
            </w:r>
            <w:r w:rsidR="00653400" w:rsidRPr="00A1677D">
              <w:rPr>
                <w:rStyle w:val="75pt0pt"/>
                <w:b w:val="0"/>
              </w:rPr>
              <w:t>,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наименования </w:t>
            </w:r>
            <w:proofErr w:type="gramStart"/>
            <w:r w:rsidRPr="00A1677D">
              <w:rPr>
                <w:rStyle w:val="75pt0pt"/>
                <w:b w:val="0"/>
              </w:rPr>
              <w:t>нормативных</w:t>
            </w:r>
            <w:proofErr w:type="gramEnd"/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правовых актов,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gramStart"/>
            <w:r w:rsidRPr="00A1677D">
              <w:rPr>
                <w:rStyle w:val="75pt0pt"/>
                <w:b w:val="0"/>
              </w:rPr>
              <w:t>определяющих</w:t>
            </w:r>
            <w:proofErr w:type="gramEnd"/>
            <w:r w:rsidRPr="00A1677D">
              <w:rPr>
                <w:rStyle w:val="75pt0pt"/>
                <w:b w:val="0"/>
              </w:rPr>
              <w:t xml:space="preserve"> цели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социально-экономической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политики </w:t>
            </w:r>
            <w:r w:rsidR="00A1677D">
              <w:rPr>
                <w:rStyle w:val="75pt0pt"/>
                <w:b w:val="0"/>
              </w:rPr>
              <w:t>Новопоселеновского сельсовета Курского района Курской области</w:t>
            </w:r>
            <w:r w:rsidRPr="00A1677D">
              <w:rPr>
                <w:rStyle w:val="75pt0pt"/>
                <w:b w:val="0"/>
              </w:rPr>
              <w:t xml:space="preserve">, не относящиеся </w:t>
            </w:r>
            <w:proofErr w:type="gramStart"/>
            <w:r w:rsidRPr="00A1677D">
              <w:rPr>
                <w:rStyle w:val="75pt0pt"/>
                <w:b w:val="0"/>
              </w:rPr>
              <w:t>к</w:t>
            </w:r>
            <w:proofErr w:type="gramEnd"/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муниципальным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программам </w:t>
            </w:r>
            <w:r w:rsidR="00A1677D">
              <w:rPr>
                <w:rStyle w:val="75pt0pt"/>
                <w:b w:val="0"/>
              </w:rPr>
              <w:t>Новопоселеновского сельсовета Курского района Курской области</w:t>
            </w:r>
            <w:r w:rsidRPr="00A1677D">
              <w:rPr>
                <w:rStyle w:val="75pt0pt"/>
                <w:b w:val="0"/>
              </w:rPr>
              <w:t>, в целях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proofErr w:type="gramStart"/>
            <w:r w:rsidRPr="00A1677D">
              <w:rPr>
                <w:rStyle w:val="75pt0pt"/>
                <w:b w:val="0"/>
              </w:rPr>
              <w:t>реализации</w:t>
            </w:r>
            <w:proofErr w:type="gramEnd"/>
            <w:r w:rsidRPr="00A1677D">
              <w:rPr>
                <w:rStyle w:val="75pt0pt"/>
                <w:b w:val="0"/>
              </w:rPr>
              <w:t xml:space="preserve"> которых</w:t>
            </w:r>
          </w:p>
          <w:p w:rsidR="00653400" w:rsidRPr="00A1677D" w:rsidRDefault="00653400" w:rsidP="00A1677D">
            <w:pPr>
              <w:pStyle w:val="11"/>
              <w:spacing w:line="240" w:lineRule="auto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Наименование целей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социально-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экономической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политики </w:t>
            </w:r>
            <w:r w:rsidR="00A1677D">
              <w:rPr>
                <w:rStyle w:val="75pt0pt"/>
                <w:b w:val="0"/>
              </w:rPr>
              <w:t>Новопоселеновского сельсовета Курского района Курской области</w:t>
            </w:r>
            <w:r w:rsidRPr="00A1677D">
              <w:rPr>
                <w:rStyle w:val="75pt0pt"/>
                <w:b w:val="0"/>
              </w:rPr>
              <w:t>, не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относящихся к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муниципальным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программам</w:t>
            </w:r>
          </w:p>
          <w:p w:rsidR="00653400" w:rsidRPr="00A1677D" w:rsidRDefault="00A1677D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rStyle w:val="75pt0pt"/>
                <w:b w:val="0"/>
              </w:rPr>
              <w:t>Новопоселеновского сельсовета Курского района Курской области</w:t>
            </w:r>
            <w:r w:rsidR="00653400" w:rsidRPr="00A1677D">
              <w:rPr>
                <w:rStyle w:val="75pt0pt"/>
                <w:b w:val="0"/>
              </w:rPr>
              <w:t>,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в целях реализации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которых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предоставляются</w:t>
            </w:r>
          </w:p>
          <w:p w:rsidR="00653400" w:rsidRPr="00A1677D" w:rsidRDefault="00653400" w:rsidP="00A1677D">
            <w:pPr>
              <w:pStyle w:val="11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налоговые льготы,</w:t>
            </w:r>
            <w:r w:rsidR="00A1677D">
              <w:rPr>
                <w:rStyle w:val="75pt0pt"/>
                <w:b w:val="0"/>
              </w:rPr>
              <w:t xml:space="preserve"> </w:t>
            </w:r>
            <w:r w:rsidRPr="00A1677D">
              <w:rPr>
                <w:rStyle w:val="75pt0pt"/>
                <w:b w:val="0"/>
              </w:rPr>
              <w:t>освобождения и иные преференции для плательщиков налогов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Наименование</w:t>
            </w:r>
          </w:p>
          <w:p w:rsidR="00653400" w:rsidRPr="00A1677D" w:rsidRDefault="00653400" w:rsidP="00815187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куратора</w:t>
            </w:r>
            <w:r w:rsidR="00A1677D">
              <w:rPr>
                <w:rStyle w:val="75pt0pt"/>
                <w:b w:val="0"/>
              </w:rPr>
              <w:t xml:space="preserve"> </w:t>
            </w:r>
            <w:r w:rsidRPr="00A1677D">
              <w:rPr>
                <w:rStyle w:val="75pt0pt"/>
                <w:b w:val="0"/>
              </w:rPr>
              <w:t>налогового</w:t>
            </w:r>
          </w:p>
          <w:p w:rsidR="00653400" w:rsidRPr="00A1677D" w:rsidRDefault="00653400" w:rsidP="00815187">
            <w:pPr>
              <w:pStyle w:val="11"/>
              <w:spacing w:line="150" w:lineRule="exact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расхода</w:t>
            </w:r>
            <w:r w:rsidR="00A1677D">
              <w:rPr>
                <w:rStyle w:val="75pt0pt"/>
                <w:b w:val="0"/>
              </w:rPr>
              <w:t xml:space="preserve"> Новопоселеновского сельсовета Курского района Курской области</w:t>
            </w:r>
          </w:p>
        </w:tc>
      </w:tr>
      <w:tr w:rsidR="00653400" w:rsidRPr="00653400" w:rsidTr="00A1677D">
        <w:trPr>
          <w:trHeight w:hRule="exact" w:val="42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left="18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653400" w:rsidRPr="00653400" w:rsidTr="00A1677D">
        <w:trPr>
          <w:trHeight w:hRule="exact" w:val="41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left="18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220" w:lineRule="exact"/>
              <w:ind w:right="40" w:firstLine="0"/>
              <w:jc w:val="center"/>
              <w:rPr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653400" w:rsidRPr="00653400" w:rsidTr="00A1677D">
        <w:trPr>
          <w:trHeight w:hRule="exact" w:val="44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pStyle w:val="11"/>
              <w:shd w:val="clear" w:color="auto" w:fill="auto"/>
              <w:spacing w:line="140" w:lineRule="exact"/>
              <w:ind w:left="18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Tahoma7pt0pt"/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400" w:rsidRPr="00A1677D" w:rsidRDefault="00653400" w:rsidP="00A1677D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A1677D" w:rsidRDefault="00A1677D">
      <w:pPr>
        <w:spacing w:after="200" w:line="276" w:lineRule="auto"/>
        <w:rPr>
          <w:sz w:val="28"/>
          <w:szCs w:val="28"/>
        </w:rPr>
        <w:sectPr w:rsidR="00A1677D" w:rsidSect="006534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1677D" w:rsidRPr="00A1677D" w:rsidRDefault="00A1677D" w:rsidP="00A1677D">
      <w:pPr>
        <w:pStyle w:val="11"/>
        <w:shd w:val="clear" w:color="auto" w:fill="auto"/>
        <w:spacing w:line="276" w:lineRule="auto"/>
        <w:ind w:left="10206" w:right="920" w:firstLine="0"/>
        <w:jc w:val="left"/>
        <w:rPr>
          <w:sz w:val="22"/>
          <w:szCs w:val="22"/>
        </w:rPr>
      </w:pPr>
      <w:r w:rsidRPr="00A1677D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2</w:t>
      </w:r>
      <w:r w:rsidRPr="00A1677D">
        <w:rPr>
          <w:sz w:val="22"/>
          <w:szCs w:val="22"/>
        </w:rPr>
        <w:t xml:space="preserve"> </w:t>
      </w:r>
    </w:p>
    <w:p w:rsidR="00653400" w:rsidRDefault="00A1677D" w:rsidP="00A1677D">
      <w:pPr>
        <w:spacing w:after="200" w:line="276" w:lineRule="auto"/>
        <w:ind w:left="10206"/>
        <w:rPr>
          <w:rFonts w:ascii="Times New Roman" w:hAnsi="Times New Roman" w:cs="Times New Roman"/>
          <w:sz w:val="22"/>
          <w:szCs w:val="22"/>
        </w:rPr>
      </w:pPr>
      <w:r w:rsidRPr="00A1677D">
        <w:rPr>
          <w:rFonts w:ascii="Times New Roman" w:hAnsi="Times New Roman" w:cs="Times New Roman"/>
          <w:sz w:val="22"/>
          <w:szCs w:val="22"/>
        </w:rPr>
        <w:t>к Порядку формирования перечня налоговых расходов Новопоселеновского сельсовета Курского района Курской области</w:t>
      </w:r>
    </w:p>
    <w:p w:rsidR="00A1677D" w:rsidRDefault="00A1677D" w:rsidP="00A1677D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показателей для проведения налоговых расходов Новопоселеновского сельсовета Курского района Курской области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1176"/>
        <w:gridCol w:w="2693"/>
      </w:tblGrid>
      <w:tr w:rsidR="00A1677D" w:rsidRPr="00A1677D" w:rsidTr="00A1677D">
        <w:trPr>
          <w:trHeight w:hRule="exact" w:val="466"/>
        </w:trPr>
        <w:tc>
          <w:tcPr>
            <w:tcW w:w="1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Предоставляемая информация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Источник данных</w:t>
            </w:r>
          </w:p>
        </w:tc>
      </w:tr>
      <w:tr w:rsidR="00A1677D" w:rsidRPr="00A1677D" w:rsidTr="00A1677D">
        <w:trPr>
          <w:trHeight w:hRule="exact" w:val="336"/>
        </w:trPr>
        <w:tc>
          <w:tcPr>
            <w:tcW w:w="1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I. Территориальная принадлежность налогового расхода</w:t>
            </w:r>
          </w:p>
        </w:tc>
      </w:tr>
      <w:tr w:rsidR="00A1677D" w:rsidRPr="00A1677D" w:rsidTr="00A1677D">
        <w:trPr>
          <w:trHeight w:hRule="exact" w:val="2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60"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1.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Наименование </w:t>
            </w:r>
            <w:proofErr w:type="gramStart"/>
            <w:r w:rsidRPr="00A1677D">
              <w:rPr>
                <w:rStyle w:val="75pt0pt"/>
                <w:b w:val="0"/>
              </w:rPr>
              <w:t>муниципального</w:t>
            </w:r>
            <w:proofErr w:type="gramEnd"/>
            <w:r w:rsidRPr="00A1677D">
              <w:rPr>
                <w:rStyle w:val="75pt0pt"/>
                <w:b w:val="0"/>
              </w:rPr>
              <w:t xml:space="preserve">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A1677D" w:rsidRPr="00A1677D" w:rsidTr="00A1677D">
        <w:trPr>
          <w:trHeight w:hRule="exact" w:val="288"/>
        </w:trPr>
        <w:tc>
          <w:tcPr>
            <w:tcW w:w="1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16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II. Нормативные характеристики налоговых расходов </w:t>
            </w:r>
            <w:proofErr w:type="gramStart"/>
            <w:r w:rsidRPr="00A1677D">
              <w:rPr>
                <w:rStyle w:val="75pt0pt"/>
                <w:b w:val="0"/>
              </w:rPr>
              <w:t>муниципального</w:t>
            </w:r>
            <w:proofErr w:type="gramEnd"/>
            <w:r w:rsidRPr="00A1677D">
              <w:rPr>
                <w:rStyle w:val="75pt0pt"/>
                <w:b w:val="0"/>
              </w:rPr>
              <w:t xml:space="preserve"> образования</w:t>
            </w:r>
          </w:p>
        </w:tc>
      </w:tr>
      <w:tr w:rsidR="00A1677D" w:rsidRPr="00A1677D" w:rsidTr="00A1677D">
        <w:trPr>
          <w:trHeight w:hRule="exact" w:val="42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2.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3.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56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4.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16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1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5.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proofErr w:type="gramStart"/>
            <w:r w:rsidRPr="00A1677D">
              <w:rPr>
                <w:rStyle w:val="75pt0pt"/>
                <w:b w:val="0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6.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Даты начала </w:t>
            </w:r>
            <w:proofErr w:type="gramStart"/>
            <w:r w:rsidRPr="00A1677D">
              <w:rPr>
                <w:rStyle w:val="75pt0pt"/>
                <w:b w:val="0"/>
              </w:rPr>
              <w:t>действия</w:t>
            </w:r>
            <w:proofErr w:type="gramEnd"/>
            <w:r w:rsidRPr="00A1677D">
              <w:rPr>
                <w:rStyle w:val="75pt0pt"/>
                <w:b w:val="0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2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7.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Период действия налоговых льгот,</w:t>
            </w:r>
          </w:p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освобождений и иных преференций по налогам, предоставленных нормативными правовыми актами </w:t>
            </w:r>
            <w:proofErr w:type="gramStart"/>
            <w:r w:rsidRPr="00A1677D">
              <w:rPr>
                <w:rStyle w:val="75pt0pt"/>
                <w:b w:val="0"/>
              </w:rPr>
              <w:t>муниципального</w:t>
            </w:r>
            <w:proofErr w:type="gramEnd"/>
            <w:r w:rsidRPr="00A1677D">
              <w:rPr>
                <w:rStyle w:val="75pt0pt"/>
                <w:b w:val="0"/>
              </w:rPr>
              <w:t xml:space="preserve">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4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8.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proofErr w:type="gramStart"/>
            <w:r w:rsidRPr="00A1677D">
              <w:rPr>
                <w:rStyle w:val="75pt0pt"/>
                <w:b w:val="0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254"/>
        </w:trPr>
        <w:tc>
          <w:tcPr>
            <w:tcW w:w="1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 xml:space="preserve">III. Целевые характеристики налоговых расходов </w:t>
            </w:r>
            <w:proofErr w:type="gramStart"/>
            <w:r w:rsidRPr="00A1677D">
              <w:rPr>
                <w:rStyle w:val="75pt0pt"/>
                <w:b w:val="0"/>
              </w:rPr>
              <w:t>муниципального</w:t>
            </w:r>
            <w:proofErr w:type="gramEnd"/>
            <w:r w:rsidRPr="00A1677D">
              <w:rPr>
                <w:rStyle w:val="75pt0pt"/>
                <w:b w:val="0"/>
              </w:rPr>
              <w:t xml:space="preserve"> образования</w:t>
            </w:r>
          </w:p>
        </w:tc>
      </w:tr>
      <w:tr w:rsidR="00A1677D" w:rsidRPr="00A1677D" w:rsidTr="00A1677D">
        <w:trPr>
          <w:trHeight w:hRule="exact"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2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9.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28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2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10.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6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2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11.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2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12.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4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2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13.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1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Вид налоговых льгот, освобождений и иных преференций, определяющий особенности предоставленных '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  <w:tr w:rsidR="00A1677D" w:rsidRPr="00A1677D" w:rsidTr="00A1677D">
        <w:trPr>
          <w:trHeight w:hRule="exact" w:val="2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left="220"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14.</w:t>
            </w:r>
          </w:p>
        </w:tc>
        <w:tc>
          <w:tcPr>
            <w:tcW w:w="1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226" w:lineRule="exact"/>
              <w:ind w:firstLine="0"/>
              <w:jc w:val="left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677D" w:rsidRPr="00A1677D" w:rsidRDefault="00A1677D" w:rsidP="00A1677D">
            <w:pPr>
              <w:pStyle w:val="11"/>
              <w:shd w:val="clear" w:color="auto" w:fill="auto"/>
              <w:spacing w:line="150" w:lineRule="exact"/>
              <w:ind w:firstLine="0"/>
              <w:jc w:val="center"/>
              <w:rPr>
                <w:sz w:val="15"/>
                <w:szCs w:val="15"/>
              </w:rPr>
            </w:pPr>
            <w:r w:rsidRPr="00A1677D">
              <w:rPr>
                <w:rStyle w:val="75pt0pt"/>
                <w:b w:val="0"/>
              </w:rPr>
              <w:t>Куратор налоговых расходов</w:t>
            </w:r>
          </w:p>
        </w:tc>
      </w:tr>
    </w:tbl>
    <w:p w:rsidR="00A1677D" w:rsidRDefault="00A1677D" w:rsidP="00A1677D">
      <w:pPr>
        <w:spacing w:after="200" w:line="276" w:lineRule="auto"/>
        <w:ind w:left="10206"/>
        <w:rPr>
          <w:rFonts w:ascii="Times New Roman" w:hAnsi="Times New Roman" w:cs="Times New Roman"/>
          <w:sz w:val="22"/>
          <w:szCs w:val="22"/>
        </w:rPr>
      </w:pPr>
    </w:p>
    <w:p w:rsidR="00A1677D" w:rsidRPr="00A1677D" w:rsidRDefault="00A1677D" w:rsidP="00A1677D">
      <w:pPr>
        <w:spacing w:after="200" w:line="276" w:lineRule="auto"/>
        <w:ind w:left="10206"/>
        <w:rPr>
          <w:rFonts w:ascii="Times New Roman" w:hAnsi="Times New Roman" w:cs="Times New Roman"/>
          <w:sz w:val="28"/>
          <w:szCs w:val="28"/>
        </w:rPr>
        <w:sectPr w:rsidR="00A1677D" w:rsidRPr="00A1677D" w:rsidSect="006534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3400" w:rsidRDefault="00653400" w:rsidP="00653400">
      <w:pPr>
        <w:pStyle w:val="40"/>
        <w:shd w:val="clear" w:color="auto" w:fill="auto"/>
        <w:spacing w:before="0" w:after="0" w:line="276" w:lineRule="auto"/>
        <w:jc w:val="center"/>
        <w:rPr>
          <w:b w:val="0"/>
          <w:sz w:val="32"/>
          <w:szCs w:val="32"/>
        </w:rPr>
      </w:pPr>
    </w:p>
    <w:p w:rsidR="00653400" w:rsidRPr="00653400" w:rsidRDefault="00653400" w:rsidP="00653400">
      <w:pPr>
        <w:pStyle w:val="40"/>
        <w:shd w:val="clear" w:color="auto" w:fill="auto"/>
        <w:spacing w:before="0" w:after="0" w:line="276" w:lineRule="auto"/>
        <w:jc w:val="center"/>
        <w:rPr>
          <w:b w:val="0"/>
          <w:sz w:val="32"/>
          <w:szCs w:val="32"/>
        </w:rPr>
      </w:pPr>
    </w:p>
    <w:p w:rsidR="009B66F1" w:rsidRPr="00653400" w:rsidRDefault="009B66F1" w:rsidP="00653400">
      <w:pPr>
        <w:pStyle w:val="11"/>
        <w:shd w:val="clear" w:color="auto" w:fill="auto"/>
        <w:spacing w:line="276" w:lineRule="auto"/>
        <w:ind w:right="20" w:firstLine="831"/>
        <w:rPr>
          <w:sz w:val="32"/>
          <w:szCs w:val="32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p w:rsidR="009B66F1" w:rsidRPr="00A64576" w:rsidRDefault="009B66F1" w:rsidP="00A64576">
      <w:pPr>
        <w:pStyle w:val="11"/>
        <w:shd w:val="clear" w:color="auto" w:fill="auto"/>
        <w:spacing w:line="276" w:lineRule="auto"/>
        <w:ind w:right="20" w:firstLine="831"/>
        <w:rPr>
          <w:sz w:val="28"/>
          <w:szCs w:val="28"/>
        </w:rPr>
      </w:pPr>
    </w:p>
    <w:sectPr w:rsidR="009B66F1" w:rsidRPr="00A6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77D"/>
    <w:multiLevelType w:val="multilevel"/>
    <w:tmpl w:val="04627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D726D"/>
    <w:multiLevelType w:val="multilevel"/>
    <w:tmpl w:val="E3689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0348A"/>
    <w:multiLevelType w:val="multilevel"/>
    <w:tmpl w:val="A62EC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36658F"/>
    <w:multiLevelType w:val="multilevel"/>
    <w:tmpl w:val="04627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5222E"/>
    <w:multiLevelType w:val="multilevel"/>
    <w:tmpl w:val="EDB83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FE1"/>
    <w:rsid w:val="00035430"/>
    <w:rsid w:val="000C2E6C"/>
    <w:rsid w:val="002C7703"/>
    <w:rsid w:val="00621F2C"/>
    <w:rsid w:val="006318B9"/>
    <w:rsid w:val="00653400"/>
    <w:rsid w:val="00890607"/>
    <w:rsid w:val="009B66F1"/>
    <w:rsid w:val="009E2FE1"/>
    <w:rsid w:val="00A1677D"/>
    <w:rsid w:val="00A54E75"/>
    <w:rsid w:val="00A64576"/>
    <w:rsid w:val="00C419C2"/>
    <w:rsid w:val="00CF0372"/>
    <w:rsid w:val="00D6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7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372"/>
    <w:pPr>
      <w:keepNext/>
      <w:ind w:firstLine="851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3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CF037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372"/>
    <w:pPr>
      <w:shd w:val="clear" w:color="auto" w:fill="FFFFFF"/>
      <w:spacing w:before="660" w:line="240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CF0372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0372"/>
    <w:pPr>
      <w:widowControl w:val="0"/>
      <w:shd w:val="clear" w:color="auto" w:fill="FFFFFF"/>
      <w:spacing w:before="300" w:after="60" w:line="302" w:lineRule="exact"/>
    </w:pPr>
    <w:rPr>
      <w:rFonts w:ascii="Times New Roman" w:hAnsi="Times New Roman" w:cs="Times New Roman"/>
      <w:b/>
      <w:bCs/>
      <w:color w:val="auto"/>
      <w:spacing w:val="4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CF0372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372"/>
    <w:pPr>
      <w:widowControl w:val="0"/>
      <w:shd w:val="clear" w:color="auto" w:fill="FFFFFF"/>
      <w:spacing w:before="60" w:after="180" w:line="307" w:lineRule="exact"/>
      <w:jc w:val="both"/>
    </w:pPr>
    <w:rPr>
      <w:rFonts w:ascii="Times New Roman" w:hAnsi="Times New Roman" w:cs="Times New Roman"/>
      <w:color w:val="auto"/>
      <w:spacing w:val="3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F0372"/>
    <w:rPr>
      <w:rFonts w:ascii="Times New Roman" w:eastAsia="Times New Roman" w:hAnsi="Times New Roman" w:cs="Times New Roman"/>
      <w:b/>
      <w:bCs/>
      <w:spacing w:val="3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F037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0372"/>
    <w:pPr>
      <w:widowControl w:val="0"/>
      <w:shd w:val="clear" w:color="auto" w:fill="FFFFFF"/>
      <w:spacing w:before="180" w:line="221" w:lineRule="exact"/>
      <w:jc w:val="center"/>
    </w:pPr>
    <w:rPr>
      <w:rFonts w:ascii="Times New Roman" w:hAnsi="Times New Roman" w:cs="Times New Roman"/>
      <w:b/>
      <w:bCs/>
      <w:color w:val="auto"/>
      <w:spacing w:val="3"/>
      <w:sz w:val="15"/>
      <w:szCs w:val="15"/>
      <w:lang w:eastAsia="en-US"/>
    </w:rPr>
  </w:style>
  <w:style w:type="paragraph" w:customStyle="1" w:styleId="11">
    <w:name w:val="Основной текст1"/>
    <w:basedOn w:val="a"/>
    <w:link w:val="a3"/>
    <w:rsid w:val="00CF0372"/>
    <w:pPr>
      <w:widowControl w:val="0"/>
      <w:shd w:val="clear" w:color="auto" w:fill="FFFFFF"/>
      <w:spacing w:line="264" w:lineRule="exact"/>
      <w:ind w:hanging="540"/>
      <w:jc w:val="both"/>
    </w:pPr>
    <w:rPr>
      <w:rFonts w:ascii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rsid w:val="00D63D0D"/>
    <w:rPr>
      <w:rFonts w:ascii="Georgia" w:eastAsia="Georgia" w:hAnsi="Georgia" w:cs="Georgia"/>
      <w:b/>
      <w:bCs/>
      <w:i/>
      <w:iCs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3D0D"/>
    <w:pPr>
      <w:widowControl w:val="0"/>
      <w:shd w:val="clear" w:color="auto" w:fill="FFFFFF"/>
      <w:spacing w:after="180" w:line="0" w:lineRule="atLeast"/>
    </w:pPr>
    <w:rPr>
      <w:rFonts w:ascii="Georgia" w:eastAsia="Georgia" w:hAnsi="Georgia" w:cs="Georgia"/>
      <w:b/>
      <w:bCs/>
      <w:i/>
      <w:iCs/>
      <w:color w:val="auto"/>
      <w:sz w:val="8"/>
      <w:szCs w:val="8"/>
      <w:lang w:eastAsia="en-US"/>
    </w:rPr>
  </w:style>
  <w:style w:type="character" w:customStyle="1" w:styleId="75pt0pt">
    <w:name w:val="Основной текст + 7;5 pt;Полужирный;Интервал 0 pt"/>
    <w:basedOn w:val="a3"/>
    <w:rsid w:val="00653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ahoma7pt0pt">
    <w:name w:val="Основной текст + Tahoma;7 pt;Интервал 0 pt"/>
    <w:basedOn w:val="a3"/>
    <w:rsid w:val="006534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3"/>
    <w:rsid w:val="00653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72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372"/>
    <w:pPr>
      <w:keepNext/>
      <w:ind w:firstLine="851"/>
      <w:jc w:val="both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3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CF037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372"/>
    <w:pPr>
      <w:shd w:val="clear" w:color="auto" w:fill="FFFFFF"/>
      <w:spacing w:before="660" w:line="240" w:lineRule="exac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CF0372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0372"/>
    <w:pPr>
      <w:widowControl w:val="0"/>
      <w:shd w:val="clear" w:color="auto" w:fill="FFFFFF"/>
      <w:spacing w:before="300" w:after="60" w:line="302" w:lineRule="exact"/>
    </w:pPr>
    <w:rPr>
      <w:rFonts w:ascii="Times New Roman" w:hAnsi="Times New Roman" w:cs="Times New Roman"/>
      <w:b/>
      <w:bCs/>
      <w:color w:val="auto"/>
      <w:spacing w:val="4"/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CF0372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372"/>
    <w:pPr>
      <w:widowControl w:val="0"/>
      <w:shd w:val="clear" w:color="auto" w:fill="FFFFFF"/>
      <w:spacing w:before="60" w:after="180" w:line="307" w:lineRule="exact"/>
      <w:jc w:val="both"/>
    </w:pPr>
    <w:rPr>
      <w:rFonts w:ascii="Times New Roman" w:hAnsi="Times New Roman" w:cs="Times New Roman"/>
      <w:color w:val="auto"/>
      <w:spacing w:val="3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CF0372"/>
    <w:rPr>
      <w:rFonts w:ascii="Times New Roman" w:eastAsia="Times New Roman" w:hAnsi="Times New Roman" w:cs="Times New Roman"/>
      <w:b/>
      <w:bCs/>
      <w:spacing w:val="3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F0372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F0372"/>
    <w:pPr>
      <w:widowControl w:val="0"/>
      <w:shd w:val="clear" w:color="auto" w:fill="FFFFFF"/>
      <w:spacing w:before="180" w:line="221" w:lineRule="exact"/>
      <w:jc w:val="center"/>
    </w:pPr>
    <w:rPr>
      <w:rFonts w:ascii="Times New Roman" w:hAnsi="Times New Roman" w:cs="Times New Roman"/>
      <w:b/>
      <w:bCs/>
      <w:color w:val="auto"/>
      <w:spacing w:val="3"/>
      <w:sz w:val="15"/>
      <w:szCs w:val="15"/>
      <w:lang w:eastAsia="en-US"/>
    </w:rPr>
  </w:style>
  <w:style w:type="paragraph" w:customStyle="1" w:styleId="11">
    <w:name w:val="Основной текст1"/>
    <w:basedOn w:val="a"/>
    <w:link w:val="a3"/>
    <w:rsid w:val="00CF0372"/>
    <w:pPr>
      <w:widowControl w:val="0"/>
      <w:shd w:val="clear" w:color="auto" w:fill="FFFFFF"/>
      <w:spacing w:line="264" w:lineRule="exact"/>
      <w:ind w:hanging="540"/>
      <w:jc w:val="both"/>
    </w:pPr>
    <w:rPr>
      <w:rFonts w:ascii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6">
    <w:name w:val="Основной текст (6)_"/>
    <w:basedOn w:val="a0"/>
    <w:link w:val="60"/>
    <w:rsid w:val="00D63D0D"/>
    <w:rPr>
      <w:rFonts w:ascii="Georgia" w:eastAsia="Georgia" w:hAnsi="Georgia" w:cs="Georgia"/>
      <w:b/>
      <w:bCs/>
      <w:i/>
      <w:iCs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3D0D"/>
    <w:pPr>
      <w:widowControl w:val="0"/>
      <w:shd w:val="clear" w:color="auto" w:fill="FFFFFF"/>
      <w:spacing w:after="180" w:line="0" w:lineRule="atLeast"/>
    </w:pPr>
    <w:rPr>
      <w:rFonts w:ascii="Georgia" w:eastAsia="Georgia" w:hAnsi="Georgia" w:cs="Georgia"/>
      <w:b/>
      <w:bCs/>
      <w:i/>
      <w:iCs/>
      <w:color w:val="auto"/>
      <w:sz w:val="8"/>
      <w:szCs w:val="8"/>
      <w:lang w:eastAsia="en-US"/>
    </w:rPr>
  </w:style>
  <w:style w:type="character" w:customStyle="1" w:styleId="75pt0pt">
    <w:name w:val="Основной текст + 7;5 pt;Полужирный;Интервал 0 pt"/>
    <w:basedOn w:val="a3"/>
    <w:rsid w:val="00653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Tahoma7pt0pt">
    <w:name w:val="Основной текст + Tahoma;7 pt;Интервал 0 pt"/>
    <w:basedOn w:val="a3"/>
    <w:rsid w:val="006534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Полужирный;Интервал 0 pt"/>
    <w:basedOn w:val="a3"/>
    <w:rsid w:val="006534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EBA3-107D-4916-AC29-6E6937A0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2023-08-14T10:13:00Z</cp:lastPrinted>
  <dcterms:created xsi:type="dcterms:W3CDTF">2022-04-04T06:48:00Z</dcterms:created>
  <dcterms:modified xsi:type="dcterms:W3CDTF">2023-08-14T10:13:00Z</dcterms:modified>
</cp:coreProperties>
</file>