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221C0">
        <w:rPr>
          <w:rFonts w:ascii="Arial" w:hAnsi="Arial" w:cs="Arial"/>
          <w:b/>
          <w:sz w:val="32"/>
          <w:szCs w:val="32"/>
          <w:lang w:val="ru-RU"/>
        </w:rPr>
        <w:t xml:space="preserve">  04 мая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221C0">
        <w:rPr>
          <w:rFonts w:ascii="Arial" w:hAnsi="Arial" w:cs="Arial"/>
          <w:b/>
          <w:sz w:val="32"/>
          <w:szCs w:val="32"/>
          <w:lang w:val="ru-RU"/>
        </w:rPr>
        <w:t>76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6221C0">
        <w:rPr>
          <w:rFonts w:cs="Times New Roman"/>
          <w:sz w:val="28"/>
          <w:szCs w:val="28"/>
          <w:lang w:val="ru-RU"/>
        </w:rPr>
        <w:t>11:121202:1308 площадью  702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6221C0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6221C0">
        <w:rPr>
          <w:rFonts w:cs="Times New Roman"/>
          <w:sz w:val="28"/>
          <w:szCs w:val="28"/>
          <w:lang w:val="ru-RU"/>
        </w:rPr>
        <w:t>переулок Крымский ,   з/у 3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3F28B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613E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3ED" w:rsidRDefault="006613ED" w:rsidP="00E64054">
      <w:r>
        <w:separator/>
      </w:r>
    </w:p>
  </w:endnote>
  <w:endnote w:type="continuationSeparator" w:id="0">
    <w:p w:rsidR="006613ED" w:rsidRDefault="006613E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3ED" w:rsidRDefault="006613ED" w:rsidP="00E64054">
      <w:r>
        <w:separator/>
      </w:r>
    </w:p>
  </w:footnote>
  <w:footnote w:type="continuationSeparator" w:id="0">
    <w:p w:rsidR="006613ED" w:rsidRDefault="006613E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2F8C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4651C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761CC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145F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3F28BB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3BE0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1C0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613ED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3902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D72A4"/>
    <w:rsid w:val="008E1FAB"/>
    <w:rsid w:val="008E4107"/>
    <w:rsid w:val="008E4C92"/>
    <w:rsid w:val="008F0031"/>
    <w:rsid w:val="008F36B9"/>
    <w:rsid w:val="0091063E"/>
    <w:rsid w:val="00911213"/>
    <w:rsid w:val="00922584"/>
    <w:rsid w:val="00922F9A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296E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295</cp:revision>
  <cp:lastPrinted>2022-04-29T09:23:00Z</cp:lastPrinted>
  <dcterms:created xsi:type="dcterms:W3CDTF">2019-07-04T07:42:00Z</dcterms:created>
  <dcterms:modified xsi:type="dcterms:W3CDTF">2022-04-29T09:23:00Z</dcterms:modified>
</cp:coreProperties>
</file>