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1A1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НОВОПОСЕЛЕНОВСКОГО</w:t>
      </w:r>
      <w:r w:rsidRPr="00821A1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1A1A">
        <w:rPr>
          <w:rFonts w:ascii="Arial" w:hAnsi="Arial" w:cs="Arial"/>
          <w:b/>
          <w:sz w:val="32"/>
          <w:szCs w:val="32"/>
        </w:rPr>
        <w:t>КУРСКОГО РАЙОНА</w:t>
      </w: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1A1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1A1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т 25</w:t>
      </w:r>
      <w:r w:rsidRPr="00821A1A">
        <w:rPr>
          <w:rFonts w:ascii="Arial" w:hAnsi="Arial" w:cs="Arial"/>
          <w:b/>
          <w:sz w:val="32"/>
          <w:szCs w:val="32"/>
        </w:rPr>
        <w:t xml:space="preserve"> февраля 2021 года</w:t>
      </w:r>
      <w:r>
        <w:rPr>
          <w:rFonts w:ascii="Arial" w:hAnsi="Arial" w:cs="Arial"/>
          <w:b/>
          <w:sz w:val="32"/>
          <w:szCs w:val="32"/>
        </w:rPr>
        <w:tab/>
        <w:t>№153-6-77</w:t>
      </w: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1A1A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1A1A">
        <w:rPr>
          <w:rFonts w:ascii="Arial" w:hAnsi="Arial" w:cs="Arial"/>
          <w:b/>
          <w:sz w:val="32"/>
          <w:szCs w:val="32"/>
        </w:rPr>
        <w:t xml:space="preserve">выдвижения, внесения, обсуждения, рассмотрения инициативных проектов, а также проведения </w:t>
      </w: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1A1A">
        <w:rPr>
          <w:rFonts w:ascii="Arial" w:hAnsi="Arial" w:cs="Arial"/>
          <w:b/>
          <w:sz w:val="32"/>
          <w:szCs w:val="32"/>
        </w:rPr>
        <w:t xml:space="preserve">их </w:t>
      </w:r>
      <w:r>
        <w:rPr>
          <w:rFonts w:ascii="Arial" w:hAnsi="Arial" w:cs="Arial"/>
          <w:b/>
          <w:sz w:val="32"/>
          <w:szCs w:val="32"/>
        </w:rPr>
        <w:t xml:space="preserve">конкурсного отбора в </w:t>
      </w:r>
      <w:proofErr w:type="spellStart"/>
      <w:r>
        <w:rPr>
          <w:rFonts w:ascii="Arial" w:hAnsi="Arial" w:cs="Arial"/>
          <w:b/>
          <w:sz w:val="32"/>
          <w:szCs w:val="32"/>
        </w:rPr>
        <w:t>Новопоселеновском</w:t>
      </w:r>
      <w:proofErr w:type="spellEnd"/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1A1A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821A1A">
        <w:rPr>
          <w:rFonts w:ascii="Arial" w:hAnsi="Arial" w:cs="Arial"/>
          <w:b/>
          <w:sz w:val="32"/>
          <w:szCs w:val="32"/>
        </w:rPr>
        <w:t>сельсовете</w:t>
      </w:r>
      <w:proofErr w:type="gramEnd"/>
      <w:r w:rsidRPr="00821A1A">
        <w:rPr>
          <w:rFonts w:ascii="Arial" w:hAnsi="Arial" w:cs="Arial"/>
          <w:b/>
          <w:sz w:val="32"/>
          <w:szCs w:val="32"/>
        </w:rPr>
        <w:t xml:space="preserve"> Курского района </w:t>
      </w: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878A9" w:rsidRDefault="00B878A9" w:rsidP="00B878A9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878A9" w:rsidRDefault="00B878A9" w:rsidP="00B878A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A1A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821A1A">
        <w:rPr>
          <w:rFonts w:ascii="Arial" w:hAnsi="Arial" w:cs="Arial"/>
          <w:sz w:val="24"/>
          <w:szCs w:val="24"/>
        </w:rPr>
        <w:t xml:space="preserve">статьей 26.1 Федерального закона от 6 октября2003 года № 131-ФЗ «Об общих принципах организации местного самоуправления в Российской Федерации», с целью активизации участия жителей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в осуществлении местного самоуправления и решения вопросов местного значения посредством реализации на территории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инициативных проектов, руководствуясь Уставом муниципального</w:t>
      </w:r>
      <w:proofErr w:type="gramEnd"/>
      <w:r w:rsidRPr="00821A1A">
        <w:rPr>
          <w:rFonts w:ascii="Arial" w:hAnsi="Arial" w:cs="Arial"/>
          <w:sz w:val="24"/>
          <w:szCs w:val="24"/>
        </w:rPr>
        <w:t xml:space="preserve"> образования </w:t>
      </w:r>
      <w:r>
        <w:rPr>
          <w:rFonts w:ascii="Arial" w:hAnsi="Arial" w:cs="Arial"/>
          <w:sz w:val="24"/>
          <w:szCs w:val="24"/>
        </w:rPr>
        <w:t>"</w:t>
      </w:r>
      <w:proofErr w:type="spellStart"/>
      <w:r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сельсовет" Курского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</w:p>
    <w:p w:rsidR="00B878A9" w:rsidRDefault="00B878A9" w:rsidP="00B878A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878A9" w:rsidRDefault="00B878A9" w:rsidP="00B878A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1A1A">
        <w:rPr>
          <w:rFonts w:ascii="Arial" w:hAnsi="Arial" w:cs="Arial"/>
          <w:sz w:val="24"/>
          <w:szCs w:val="24"/>
        </w:rPr>
        <w:t>РЕШИЛО:</w:t>
      </w:r>
    </w:p>
    <w:p w:rsidR="00B878A9" w:rsidRPr="00821A1A" w:rsidRDefault="00B878A9" w:rsidP="00B878A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878A9" w:rsidRPr="00821A1A" w:rsidRDefault="00B878A9" w:rsidP="00B878A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1A1A">
        <w:rPr>
          <w:rFonts w:ascii="Arial" w:hAnsi="Arial" w:cs="Arial"/>
          <w:sz w:val="24"/>
          <w:szCs w:val="24"/>
        </w:rPr>
        <w:t xml:space="preserve">1. Утвердить прилагаемый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>
        <w:rPr>
          <w:rFonts w:ascii="Arial" w:hAnsi="Arial" w:cs="Arial"/>
          <w:sz w:val="24"/>
          <w:szCs w:val="24"/>
        </w:rPr>
        <w:t>Новопоселеновском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сельсовете Курского района.</w:t>
      </w:r>
    </w:p>
    <w:p w:rsidR="00B878A9" w:rsidRPr="00821A1A" w:rsidRDefault="00B878A9" w:rsidP="00B878A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1A1A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в сети «Интернет» (</w:t>
      </w:r>
      <w:r>
        <w:rPr>
          <w:rFonts w:ascii="Arial" w:hAnsi="Arial" w:cs="Arial"/>
          <w:sz w:val="24"/>
          <w:szCs w:val="24"/>
        </w:rPr>
        <w:t>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novoposel</w:t>
      </w:r>
      <w:proofErr w:type="spellEnd"/>
      <w:r w:rsidRPr="00AA2803">
        <w:rPr>
          <w:rFonts w:ascii="Arial" w:hAnsi="Arial" w:cs="Arial"/>
          <w:sz w:val="24"/>
          <w:szCs w:val="24"/>
        </w:rPr>
        <w:t>.</w:t>
      </w:r>
      <w:proofErr w:type="spellStart"/>
      <w:r w:rsidRPr="00AA2803">
        <w:rPr>
          <w:rFonts w:ascii="Arial" w:hAnsi="Arial" w:cs="Arial"/>
          <w:sz w:val="24"/>
          <w:szCs w:val="24"/>
        </w:rPr>
        <w:t>rkursk.ru</w:t>
      </w:r>
      <w:proofErr w:type="spellEnd"/>
      <w:r w:rsidRPr="00AA2803">
        <w:rPr>
          <w:rFonts w:ascii="Arial" w:hAnsi="Arial" w:cs="Arial"/>
          <w:sz w:val="24"/>
          <w:szCs w:val="24"/>
        </w:rPr>
        <w:t>/</w:t>
      </w:r>
      <w:r w:rsidRPr="00821A1A">
        <w:rPr>
          <w:rFonts w:ascii="Arial" w:hAnsi="Arial" w:cs="Arial"/>
          <w:sz w:val="24"/>
          <w:szCs w:val="24"/>
        </w:rPr>
        <w:t>).</w:t>
      </w:r>
    </w:p>
    <w:p w:rsidR="00B878A9" w:rsidRPr="00821A1A" w:rsidRDefault="00B878A9" w:rsidP="00B878A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1A1A"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B878A9" w:rsidRPr="00821A1A" w:rsidRDefault="00B878A9" w:rsidP="00B878A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878A9" w:rsidRPr="00821A1A" w:rsidRDefault="00B878A9" w:rsidP="00B878A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878A9" w:rsidRPr="00821A1A" w:rsidRDefault="00B878A9" w:rsidP="00B87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A1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878A9" w:rsidRPr="00821A1A" w:rsidRDefault="00B878A9" w:rsidP="00B87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</w:t>
      </w:r>
    </w:p>
    <w:p w:rsidR="00B878A9" w:rsidRPr="00B878A9" w:rsidRDefault="00B878A9" w:rsidP="00B87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A1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С.Л.Домогаров</w:t>
      </w:r>
      <w:proofErr w:type="spellEnd"/>
    </w:p>
    <w:p w:rsidR="00B878A9" w:rsidRPr="00821A1A" w:rsidRDefault="00B878A9" w:rsidP="00B87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8A9" w:rsidRPr="00821A1A" w:rsidRDefault="00B878A9" w:rsidP="00B87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8A9" w:rsidRPr="00821A1A" w:rsidRDefault="00B878A9" w:rsidP="00B87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A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</w:t>
      </w:r>
    </w:p>
    <w:p w:rsidR="00B878A9" w:rsidRPr="00821A1A" w:rsidRDefault="00B878A9" w:rsidP="00B87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A1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И.Г.Бирюков</w:t>
      </w:r>
    </w:p>
    <w:p w:rsidR="00B878A9" w:rsidRDefault="00B878A9" w:rsidP="00B87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8A9" w:rsidRDefault="00B878A9" w:rsidP="00B87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8A9" w:rsidRPr="00821A1A" w:rsidRDefault="00B878A9" w:rsidP="00B878A9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21A1A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B878A9" w:rsidRDefault="00B878A9" w:rsidP="00B878A9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821A1A">
        <w:rPr>
          <w:rFonts w:ascii="Arial" w:eastAsia="Calibri" w:hAnsi="Arial" w:cs="Arial"/>
          <w:sz w:val="24"/>
          <w:szCs w:val="24"/>
          <w:lang w:eastAsia="en-US"/>
        </w:rPr>
        <w:t xml:space="preserve">решением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</w:t>
      </w:r>
    </w:p>
    <w:p w:rsidR="00B878A9" w:rsidRPr="00821A1A" w:rsidRDefault="00B878A9" w:rsidP="00B878A9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821A1A">
        <w:rPr>
          <w:rFonts w:ascii="Arial" w:hAnsi="Arial" w:cs="Arial"/>
          <w:sz w:val="24"/>
          <w:szCs w:val="24"/>
        </w:rPr>
        <w:t>Курского района</w:t>
      </w:r>
    </w:p>
    <w:p w:rsidR="00B878A9" w:rsidRPr="00821A1A" w:rsidRDefault="00B878A9" w:rsidP="00B878A9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от 25</w:t>
      </w:r>
      <w:r w:rsidRPr="00821A1A">
        <w:rPr>
          <w:rFonts w:ascii="Arial" w:hAnsi="Arial" w:cs="Arial"/>
          <w:sz w:val="24"/>
          <w:szCs w:val="24"/>
        </w:rPr>
        <w:t>.02.2021г.  №</w:t>
      </w:r>
      <w:r>
        <w:rPr>
          <w:rFonts w:ascii="Arial" w:hAnsi="Arial" w:cs="Arial"/>
          <w:sz w:val="24"/>
          <w:szCs w:val="24"/>
        </w:rPr>
        <w:t xml:space="preserve"> 153-6-77</w:t>
      </w:r>
    </w:p>
    <w:p w:rsidR="00B878A9" w:rsidRPr="00821A1A" w:rsidRDefault="00B878A9" w:rsidP="00B878A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B878A9" w:rsidRPr="00821A1A" w:rsidRDefault="00B878A9" w:rsidP="00B878A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B878A9" w:rsidRPr="00821A1A" w:rsidRDefault="00B878A9" w:rsidP="00B878A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878A9" w:rsidRPr="00821A1A" w:rsidRDefault="00B878A9" w:rsidP="00B878A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1A1A">
        <w:rPr>
          <w:rFonts w:ascii="Arial" w:hAnsi="Arial" w:cs="Arial"/>
          <w:b/>
          <w:color w:val="000000"/>
          <w:sz w:val="24"/>
          <w:szCs w:val="24"/>
        </w:rPr>
        <w:t>Порядок</w:t>
      </w: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A1A">
        <w:rPr>
          <w:rFonts w:ascii="Arial" w:hAnsi="Arial" w:cs="Arial"/>
          <w:b/>
          <w:sz w:val="24"/>
          <w:szCs w:val="24"/>
        </w:rPr>
        <w:t>выдвижения, внесения, обсуждения, рассмотрения</w:t>
      </w: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A1A">
        <w:rPr>
          <w:rFonts w:ascii="Arial" w:hAnsi="Arial" w:cs="Arial"/>
          <w:b/>
          <w:sz w:val="24"/>
          <w:szCs w:val="24"/>
        </w:rPr>
        <w:t xml:space="preserve"> инициативных проектов, а также проведения их конкурсного</w:t>
      </w:r>
    </w:p>
    <w:p w:rsidR="00B878A9" w:rsidRPr="00821A1A" w:rsidRDefault="00B878A9" w:rsidP="00B87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A1A">
        <w:rPr>
          <w:rFonts w:ascii="Arial" w:hAnsi="Arial" w:cs="Arial"/>
          <w:b/>
          <w:sz w:val="24"/>
          <w:szCs w:val="24"/>
        </w:rPr>
        <w:t xml:space="preserve"> отбора в </w:t>
      </w:r>
      <w:proofErr w:type="spellStart"/>
      <w:r>
        <w:rPr>
          <w:rFonts w:ascii="Arial" w:hAnsi="Arial" w:cs="Arial"/>
          <w:b/>
          <w:sz w:val="24"/>
          <w:szCs w:val="24"/>
        </w:rPr>
        <w:t>Новопоселеновском</w:t>
      </w:r>
      <w:proofErr w:type="spellEnd"/>
      <w:r w:rsidRPr="00821A1A">
        <w:rPr>
          <w:rFonts w:ascii="Arial" w:hAnsi="Arial" w:cs="Arial"/>
          <w:b/>
          <w:sz w:val="24"/>
          <w:szCs w:val="24"/>
        </w:rPr>
        <w:t xml:space="preserve"> сельсовете Курского района</w:t>
      </w:r>
    </w:p>
    <w:p w:rsidR="00B878A9" w:rsidRPr="00821A1A" w:rsidRDefault="00B878A9" w:rsidP="00B878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Pr="00821A1A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821A1A"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Cs/>
          <w:sz w:val="24"/>
          <w:szCs w:val="24"/>
        </w:rPr>
        <w:t>Новопоселеновском</w:t>
      </w:r>
      <w:proofErr w:type="spellEnd"/>
      <w:r w:rsidRPr="00821A1A">
        <w:rPr>
          <w:rFonts w:ascii="Arial" w:hAnsi="Arial" w:cs="Arial"/>
          <w:bCs/>
          <w:sz w:val="24"/>
          <w:szCs w:val="24"/>
        </w:rPr>
        <w:t xml:space="preserve"> сельсовете Курского района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Pr="00821A1A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821A1A">
        <w:rPr>
          <w:rFonts w:ascii="Arial" w:hAnsi="Arial" w:cs="Arial"/>
          <w:bCs/>
          <w:sz w:val="24"/>
          <w:szCs w:val="24"/>
        </w:rPr>
        <w:t xml:space="preserve"> в</w:t>
      </w:r>
      <w:r w:rsidRPr="00821A1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Новопоселеновском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сельсовете Курского района</w:t>
      </w:r>
      <w:r w:rsidRPr="00821A1A">
        <w:rPr>
          <w:rFonts w:ascii="Arial" w:hAnsi="Arial" w:cs="Arial"/>
          <w:bCs/>
          <w:sz w:val="24"/>
          <w:szCs w:val="24"/>
        </w:rPr>
        <w:t>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2. В целях реализации мероприятий, имеющих приоритетное значение для жителей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821A1A">
        <w:rPr>
          <w:rFonts w:ascii="Arial" w:hAnsi="Arial" w:cs="Arial"/>
          <w:bCs/>
          <w:sz w:val="24"/>
          <w:szCs w:val="24"/>
        </w:rPr>
        <w:t>решения</w:t>
      </w:r>
      <w:proofErr w:type="gramEnd"/>
      <w:r w:rsidRPr="00821A1A">
        <w:rPr>
          <w:rFonts w:ascii="Arial" w:hAnsi="Arial" w:cs="Arial"/>
          <w:bCs/>
          <w:sz w:val="24"/>
          <w:szCs w:val="24"/>
        </w:rPr>
        <w:t xml:space="preserve"> которых предоставлено органам местного самоуправления, в Администрацию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>может быть внесен инициативный проект.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B878A9" w:rsidRPr="00821A1A" w:rsidRDefault="00B878A9" w:rsidP="00B878A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21A1A">
        <w:rPr>
          <w:rFonts w:ascii="Arial" w:hAnsi="Arial" w:cs="Arial"/>
          <w:color w:val="000000"/>
          <w:sz w:val="24"/>
          <w:szCs w:val="24"/>
        </w:rPr>
        <w:t>инициативная группа численностью не менее десяти</w:t>
      </w:r>
      <w:r w:rsidRPr="00821A1A">
        <w:rPr>
          <w:rFonts w:ascii="Arial" w:hAnsi="Arial" w:cs="Arial"/>
          <w:color w:val="000000"/>
          <w:sz w:val="24"/>
          <w:szCs w:val="24"/>
          <w:vertAlign w:val="superscript"/>
        </w:rPr>
        <w:footnoteReference w:id="1"/>
      </w:r>
      <w:r w:rsidRPr="00821A1A">
        <w:rPr>
          <w:rFonts w:ascii="Arial" w:hAnsi="Arial" w:cs="Arial"/>
          <w:color w:val="000000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821A1A">
        <w:rPr>
          <w:rFonts w:ascii="Arial" w:hAnsi="Arial" w:cs="Arial"/>
          <w:color w:val="000000"/>
          <w:sz w:val="24"/>
          <w:szCs w:val="24"/>
        </w:rPr>
        <w:t>;</w:t>
      </w:r>
    </w:p>
    <w:p w:rsidR="00B878A9" w:rsidRPr="00821A1A" w:rsidRDefault="00B878A9" w:rsidP="00B878A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21A1A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B878A9" w:rsidRPr="00821A1A" w:rsidRDefault="00B878A9" w:rsidP="00B878A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21A1A">
        <w:rPr>
          <w:rFonts w:ascii="Arial" w:hAnsi="Arial" w:cs="Arial"/>
          <w:color w:val="000000"/>
          <w:sz w:val="24"/>
          <w:szCs w:val="24"/>
        </w:rPr>
        <w:t>староста сельского населенного пункта</w:t>
      </w:r>
      <w:r w:rsidRPr="00821A1A">
        <w:rPr>
          <w:rFonts w:ascii="Arial" w:hAnsi="Arial" w:cs="Arial"/>
          <w:color w:val="000000"/>
          <w:sz w:val="24"/>
          <w:szCs w:val="24"/>
          <w:vertAlign w:val="superscript"/>
        </w:rPr>
        <w:footnoteReference w:id="2"/>
      </w:r>
      <w:r w:rsidRPr="00821A1A">
        <w:rPr>
          <w:rFonts w:ascii="Arial" w:hAnsi="Arial" w:cs="Arial"/>
          <w:color w:val="000000"/>
          <w:sz w:val="24"/>
          <w:szCs w:val="24"/>
        </w:rPr>
        <w:t>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>или его части и содержать следующие сведения: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 xml:space="preserve">или его части; 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8) указание на территорию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 xml:space="preserve">или его часть, в границах которой будет реализовываться инициативный проект, в соответствии с порядком, установленным решением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Style w:val="a5"/>
          <w:rFonts w:ascii="Arial" w:hAnsi="Arial" w:cs="Arial"/>
          <w:bCs/>
          <w:sz w:val="24"/>
          <w:szCs w:val="24"/>
        </w:rPr>
        <w:footnoteReference w:id="3"/>
      </w:r>
      <w:r w:rsidRPr="00821A1A">
        <w:rPr>
          <w:rFonts w:ascii="Arial" w:hAnsi="Arial" w:cs="Arial"/>
          <w:bCs/>
          <w:sz w:val="24"/>
          <w:szCs w:val="24"/>
        </w:rPr>
        <w:t>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9) указание на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821A1A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Pr="00821A1A">
        <w:rPr>
          <w:rFonts w:ascii="Arial" w:hAnsi="Arial" w:cs="Arial"/>
          <w:bCs/>
          <w:sz w:val="24"/>
          <w:szCs w:val="24"/>
        </w:rPr>
        <w:t xml:space="preserve"> проекта.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821A1A">
        <w:rPr>
          <w:rFonts w:ascii="Arial" w:hAnsi="Arial" w:cs="Arial"/>
          <w:bCs/>
          <w:sz w:val="24"/>
          <w:szCs w:val="24"/>
        </w:rPr>
        <w:t xml:space="preserve">Инициативный проект до его внесения в Администрацию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821A1A">
        <w:rPr>
          <w:rFonts w:ascii="Arial" w:hAnsi="Arial" w:cs="Arial"/>
          <w:bCs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821A1A">
        <w:rPr>
          <w:rFonts w:ascii="Arial" w:hAnsi="Arial" w:cs="Arial"/>
          <w:bCs/>
          <w:sz w:val="24"/>
          <w:szCs w:val="24"/>
        </w:rPr>
        <w:t xml:space="preserve"> или его части, целесообразности реализации инициативного проекта, а также принятия сходом, собранием или</w:t>
      </w:r>
      <w:proofErr w:type="gramEnd"/>
      <w:r w:rsidRPr="00821A1A">
        <w:rPr>
          <w:rFonts w:ascii="Arial" w:hAnsi="Arial" w:cs="Arial"/>
          <w:bCs/>
          <w:sz w:val="24"/>
          <w:szCs w:val="24"/>
        </w:rPr>
        <w:t xml:space="preserve"> конференцией граждан решения о поддержке инициативного проекта. 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1A1A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6. При внесении инициативного проекта в Администрацию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>инициаторы проекта прикладывают к нему протокол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21A1A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>или его части, по форме.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2) количество присутствовавших граждан;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3) данные (ФИО, контактный телефон) об инициаторе проведения схода, собрания или конференции граждан и секретаре схода, собрания или конференции граждан;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б) 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в) утверждение перечня и объемов работ по инициативному проекту;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г) принятие решения о размере </w:t>
      </w:r>
      <w:proofErr w:type="spellStart"/>
      <w:r w:rsidRPr="00821A1A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21A1A">
        <w:rPr>
          <w:rFonts w:ascii="Arial" w:hAnsi="Arial" w:cs="Arial"/>
          <w:bCs/>
          <w:sz w:val="24"/>
          <w:szCs w:val="24"/>
        </w:rPr>
        <w:t xml:space="preserve"> инициативного проекта жителями муниципального образования;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21A1A">
        <w:rPr>
          <w:rFonts w:ascii="Arial" w:hAnsi="Arial" w:cs="Arial"/>
          <w:bCs/>
          <w:sz w:val="24"/>
          <w:szCs w:val="24"/>
        </w:rPr>
        <w:t>д</w:t>
      </w:r>
      <w:proofErr w:type="spellEnd"/>
      <w:r w:rsidRPr="00821A1A">
        <w:rPr>
          <w:rFonts w:ascii="Arial" w:hAnsi="Arial" w:cs="Arial"/>
          <w:bCs/>
          <w:sz w:val="24"/>
          <w:szCs w:val="24"/>
        </w:rPr>
        <w:t xml:space="preserve">) уровень </w:t>
      </w:r>
      <w:proofErr w:type="spellStart"/>
      <w:r w:rsidRPr="00821A1A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21A1A">
        <w:rPr>
          <w:rFonts w:ascii="Arial" w:hAnsi="Arial" w:cs="Arial"/>
          <w:bCs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е) уровень </w:t>
      </w:r>
      <w:proofErr w:type="spellStart"/>
      <w:r w:rsidRPr="00821A1A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21A1A">
        <w:rPr>
          <w:rFonts w:ascii="Arial" w:hAnsi="Arial" w:cs="Arial"/>
          <w:bCs/>
          <w:sz w:val="24"/>
          <w:szCs w:val="24"/>
        </w:rPr>
        <w:t xml:space="preserve"> инициативного проекта за счет бюджета муниципального образования;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lastRenderedPageBreak/>
        <w:t xml:space="preserve">ж) уровень </w:t>
      </w:r>
      <w:proofErr w:type="spellStart"/>
      <w:r w:rsidRPr="00821A1A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21A1A">
        <w:rPr>
          <w:rFonts w:ascii="Arial" w:hAnsi="Arial" w:cs="Arial"/>
          <w:bCs/>
          <w:sz w:val="24"/>
          <w:szCs w:val="24"/>
        </w:rPr>
        <w:t xml:space="preserve">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21A1A">
        <w:rPr>
          <w:rFonts w:ascii="Arial" w:hAnsi="Arial" w:cs="Arial"/>
          <w:bCs/>
          <w:sz w:val="24"/>
          <w:szCs w:val="24"/>
        </w:rPr>
        <w:t>з</w:t>
      </w:r>
      <w:proofErr w:type="spellEnd"/>
      <w:r w:rsidRPr="00821A1A">
        <w:rPr>
          <w:rFonts w:ascii="Arial" w:hAnsi="Arial" w:cs="Arial"/>
          <w:bCs/>
          <w:sz w:val="24"/>
          <w:szCs w:val="24"/>
        </w:rPr>
        <w:t xml:space="preserve">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821A1A">
        <w:rPr>
          <w:rFonts w:ascii="Arial" w:hAnsi="Arial" w:cs="Arial"/>
          <w:bCs/>
          <w:sz w:val="24"/>
          <w:szCs w:val="24"/>
        </w:rPr>
        <w:t>неденежной</w:t>
      </w:r>
      <w:proofErr w:type="spellEnd"/>
      <w:r w:rsidRPr="00821A1A">
        <w:rPr>
          <w:rFonts w:ascii="Arial" w:hAnsi="Arial" w:cs="Arial"/>
          <w:bCs/>
          <w:sz w:val="24"/>
          <w:szCs w:val="24"/>
        </w:rPr>
        <w:t xml:space="preserve"> форме (трудовое участие, материалы, и другие формы);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и) принятие решения о порядке и сроках сбора средств </w:t>
      </w:r>
      <w:proofErr w:type="spellStart"/>
      <w:r w:rsidRPr="00821A1A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21A1A">
        <w:rPr>
          <w:rFonts w:ascii="Arial" w:hAnsi="Arial" w:cs="Arial"/>
          <w:bCs/>
          <w:sz w:val="24"/>
          <w:szCs w:val="24"/>
        </w:rPr>
        <w:t xml:space="preserve"> проекта;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к)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7. </w:t>
      </w:r>
      <w:proofErr w:type="gramStart"/>
      <w:r w:rsidRPr="00821A1A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 xml:space="preserve">в течение трех рабочих дней со дня внесения инициативного проекта опубликовывает (обнародует) и размещает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>в информационно-телекоммуникационной сети «Интернет» (</w:t>
      </w:r>
      <w:r>
        <w:rPr>
          <w:rFonts w:ascii="Arial" w:hAnsi="Arial" w:cs="Arial"/>
          <w:bCs/>
          <w:sz w:val="24"/>
          <w:szCs w:val="24"/>
        </w:rPr>
        <w:t>http://novoposel.</w:t>
      </w:r>
      <w:r w:rsidRPr="005A0A18">
        <w:rPr>
          <w:rFonts w:ascii="Arial" w:hAnsi="Arial" w:cs="Arial"/>
          <w:bCs/>
          <w:sz w:val="24"/>
          <w:szCs w:val="24"/>
        </w:rPr>
        <w:t>rkursk.ru/</w:t>
      </w:r>
      <w:r w:rsidRPr="00821A1A">
        <w:rPr>
          <w:rFonts w:ascii="Arial" w:hAnsi="Arial" w:cs="Arial"/>
          <w:bCs/>
          <w:sz w:val="24"/>
          <w:szCs w:val="24"/>
        </w:rPr>
        <w:t>) информацию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21A1A">
        <w:rPr>
          <w:rFonts w:ascii="Arial" w:hAnsi="Arial" w:cs="Arial"/>
          <w:bCs/>
          <w:sz w:val="24"/>
          <w:szCs w:val="24"/>
        </w:rPr>
        <w:t>о внесении инициативного проекта, с указанием сведений установленных пунктом 3 статьей 26.1 Федерального закона от 6 октября 2003 года № 131-ФЗ «Об общих принципах организации местного</w:t>
      </w:r>
      <w:proofErr w:type="gramEnd"/>
      <w:r w:rsidRPr="00821A1A">
        <w:rPr>
          <w:rFonts w:ascii="Arial" w:hAnsi="Arial" w:cs="Arial"/>
          <w:bCs/>
          <w:sz w:val="24"/>
          <w:szCs w:val="24"/>
        </w:rPr>
        <w:t xml:space="preserve"> самоуправления в Российской Федерации».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821A1A">
        <w:rPr>
          <w:rFonts w:ascii="Arial" w:hAnsi="Arial" w:cs="Arial"/>
          <w:bCs/>
          <w:sz w:val="24"/>
          <w:szCs w:val="24"/>
        </w:rPr>
        <w:t>, достигшие шестнадцатилетнего возраста.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8. Инициативный проект рассматривается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 xml:space="preserve">в течение 30 дней со дня его внесения. По результатам рассмотрения инициативного проекта Администрация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 xml:space="preserve">принимает одно из следующих решений: 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821A1A">
        <w:rPr>
          <w:rFonts w:ascii="Arial" w:hAnsi="Arial" w:cs="Arial"/>
          <w:bCs/>
          <w:sz w:val="24"/>
          <w:szCs w:val="24"/>
        </w:rPr>
        <w:t>, на соответствующие цели и (или) в соответствии с порядком составления и рассмотрения проекта местного бюджета;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2)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9. Администрация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муниципального образования </w:t>
      </w:r>
      <w:r>
        <w:rPr>
          <w:rFonts w:ascii="Arial" w:hAnsi="Arial" w:cs="Arial"/>
          <w:bCs/>
          <w:sz w:val="24"/>
          <w:szCs w:val="24"/>
        </w:rPr>
        <w:t>"Новопоселеновский</w:t>
      </w:r>
      <w:r w:rsidRPr="00821A1A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lastRenderedPageBreak/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10. Администрация вправе, а в случае, предусмотренном подпунктом 5 пункта</w:t>
      </w:r>
      <w:proofErr w:type="gramStart"/>
      <w:r w:rsidRPr="00821A1A">
        <w:rPr>
          <w:rFonts w:ascii="Arial" w:hAnsi="Arial" w:cs="Arial"/>
          <w:bCs/>
          <w:sz w:val="24"/>
          <w:szCs w:val="24"/>
        </w:rPr>
        <w:t>9</w:t>
      </w:r>
      <w:proofErr w:type="gramEnd"/>
      <w:r w:rsidRPr="00821A1A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11. В случае</w:t>
      </w:r>
      <w:proofErr w:type="gramStart"/>
      <w:r w:rsidRPr="00821A1A">
        <w:rPr>
          <w:rFonts w:ascii="Arial" w:hAnsi="Arial" w:cs="Arial"/>
          <w:bCs/>
          <w:sz w:val="24"/>
          <w:szCs w:val="24"/>
        </w:rPr>
        <w:t>,</w:t>
      </w:r>
      <w:proofErr w:type="gramEnd"/>
      <w:r w:rsidRPr="00821A1A">
        <w:rPr>
          <w:rFonts w:ascii="Arial" w:hAnsi="Arial" w:cs="Arial"/>
          <w:bCs/>
          <w:sz w:val="24"/>
          <w:szCs w:val="24"/>
        </w:rPr>
        <w:t xml:space="preserve"> если в Администрацию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>организует проведение конкурсного отбора и информирует об этом инициаторов проекта.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12. Проведение конкурсного отбора возлагается на коллегиальный орган - Конкурсную комиссию.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13. Состав Конкурсной комиссии формируется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821A1A">
        <w:rPr>
          <w:rFonts w:ascii="Arial" w:hAnsi="Arial" w:cs="Arial"/>
          <w:bCs/>
          <w:sz w:val="24"/>
          <w:szCs w:val="24"/>
        </w:rPr>
        <w:t xml:space="preserve">. При этом половина от общего числа членов Конкурсной комиссии должна быть назначена на основе предложений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821A1A">
        <w:rPr>
          <w:rFonts w:ascii="Arial" w:hAnsi="Arial" w:cs="Arial"/>
          <w:bCs/>
          <w:sz w:val="24"/>
          <w:szCs w:val="24"/>
        </w:rPr>
        <w:t>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Конкурсная комиссия по результатам рассмотрения инициативного проекта принимает одно из следующих решений: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 отбор;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14. Инициаторы проекта, другие граждане, проживающие на территории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821A1A">
        <w:rPr>
          <w:rFonts w:ascii="Arial" w:hAnsi="Arial" w:cs="Arial"/>
          <w:bCs/>
          <w:sz w:val="24"/>
          <w:szCs w:val="24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21A1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821A1A">
        <w:rPr>
          <w:rFonts w:ascii="Arial" w:hAnsi="Arial" w:cs="Arial"/>
          <w:bCs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B878A9" w:rsidRPr="00821A1A" w:rsidRDefault="00B878A9" w:rsidP="00B8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1A">
        <w:rPr>
          <w:rFonts w:ascii="Arial" w:hAnsi="Arial" w:cs="Arial"/>
          <w:bCs/>
          <w:sz w:val="24"/>
          <w:szCs w:val="24"/>
        </w:rPr>
        <w:t xml:space="preserve">15. Информация о рассмотрении инициативного проекта Администрацией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821A1A">
        <w:rPr>
          <w:rFonts w:ascii="Arial" w:hAnsi="Arial" w:cs="Arial"/>
          <w:bCs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«Интернет». Отчет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21A1A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821A1A">
        <w:rPr>
          <w:rFonts w:ascii="Arial" w:hAnsi="Arial" w:cs="Arial"/>
          <w:bCs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E113B6" w:rsidRDefault="001D643A"/>
    <w:sectPr w:rsidR="00E113B6" w:rsidSect="005A0A18">
      <w:headerReference w:type="default" r:id="rId6"/>
      <w:pgSz w:w="11906" w:h="16838"/>
      <w:pgMar w:top="1134" w:right="1418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3A" w:rsidRDefault="001D643A" w:rsidP="00B878A9">
      <w:pPr>
        <w:spacing w:after="0" w:line="240" w:lineRule="auto"/>
      </w:pPr>
      <w:r>
        <w:separator/>
      </w:r>
    </w:p>
  </w:endnote>
  <w:endnote w:type="continuationSeparator" w:id="0">
    <w:p w:rsidR="001D643A" w:rsidRDefault="001D643A" w:rsidP="00B8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3A" w:rsidRDefault="001D643A" w:rsidP="00B878A9">
      <w:pPr>
        <w:spacing w:after="0" w:line="240" w:lineRule="auto"/>
      </w:pPr>
      <w:r>
        <w:separator/>
      </w:r>
    </w:p>
  </w:footnote>
  <w:footnote w:type="continuationSeparator" w:id="0">
    <w:p w:rsidR="001D643A" w:rsidRDefault="001D643A" w:rsidP="00B878A9">
      <w:pPr>
        <w:spacing w:after="0" w:line="240" w:lineRule="auto"/>
      </w:pPr>
      <w:r>
        <w:continuationSeparator/>
      </w:r>
    </w:p>
  </w:footnote>
  <w:footnote w:id="1">
    <w:p w:rsidR="00B878A9" w:rsidRDefault="00B878A9" w:rsidP="00B878A9">
      <w:pPr>
        <w:pStyle w:val="a3"/>
      </w:pPr>
      <w:r>
        <w:rPr>
          <w:rStyle w:val="a5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2">
    <w:p w:rsidR="00B878A9" w:rsidRDefault="00B878A9" w:rsidP="00B878A9">
      <w:pPr>
        <w:pStyle w:val="a3"/>
      </w:pPr>
      <w:r>
        <w:rPr>
          <w:rStyle w:val="a5"/>
        </w:rPr>
        <w:footnoteRef/>
      </w:r>
      <w:r>
        <w:t xml:space="preserve"> </w:t>
      </w:r>
      <w:r>
        <w:t>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3">
    <w:p w:rsidR="00B878A9" w:rsidRDefault="00B878A9" w:rsidP="00B878A9">
      <w:pPr>
        <w:pStyle w:val="a3"/>
      </w:pPr>
      <w:r>
        <w:rPr>
          <w:rStyle w:val="a5"/>
        </w:rPr>
        <w:footnoteRef/>
      </w:r>
      <w:r>
        <w:t xml:space="preserve"> </w:t>
      </w:r>
      <w:r>
        <w:t>Может содержать и иные сведения установленные данным НПА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86" w:rsidRDefault="001D643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78A9">
      <w:rPr>
        <w:noProof/>
      </w:rPr>
      <w:t>2</w:t>
    </w:r>
    <w:r>
      <w:fldChar w:fldCharType="end"/>
    </w:r>
  </w:p>
  <w:p w:rsidR="002F5C86" w:rsidRDefault="001D643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8A9"/>
    <w:rsid w:val="001651E2"/>
    <w:rsid w:val="001D643A"/>
    <w:rsid w:val="00794652"/>
    <w:rsid w:val="00B878A9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78A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78A9"/>
    <w:rPr>
      <w:rFonts w:ascii="Times New Roman" w:eastAsia="Times New Roman" w:hAnsi="Times New Roman" w:cs="Times New Roman"/>
      <w:b/>
      <w:sz w:val="28"/>
      <w:szCs w:val="28"/>
      <w:lang/>
    </w:rPr>
  </w:style>
  <w:style w:type="paragraph" w:styleId="a3">
    <w:name w:val="footnote text"/>
    <w:basedOn w:val="a"/>
    <w:link w:val="a4"/>
    <w:uiPriority w:val="99"/>
    <w:semiHidden/>
    <w:unhideWhenUsed/>
    <w:rsid w:val="00B878A9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B878A9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B878A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8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2021-03-05T08:15:00Z</cp:lastPrinted>
  <dcterms:created xsi:type="dcterms:W3CDTF">2021-03-05T08:06:00Z</dcterms:created>
  <dcterms:modified xsi:type="dcterms:W3CDTF">2021-03-05T08:16:00Z</dcterms:modified>
</cp:coreProperties>
</file>