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A9" w:rsidRDefault="001243A9" w:rsidP="001243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24 августа 2023 года №239 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Новопоселеновского сельсовета Курского района Курской области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ПОСТАНОВЛЕНИЕ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              от   24 августа  2023 года       №239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Об утверждении Методики 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Новопоселеновского сельсовета Курского района Курской области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обеспечения сохранения, развития и восстановления зеленого фонда Новопоселеновского  сельсовета Курского района  Курской области, в соответствии с Федеральным законом от 06.10.2003 </w:t>
      </w:r>
      <w:hyperlink r:id="rId6" w:history="1">
        <w:r>
          <w:rPr>
            <w:rStyle w:val="a5"/>
            <w:rFonts w:ascii="Tahoma" w:hAnsi="Tahoma" w:cs="Tahoma"/>
            <w:color w:val="33A6E3"/>
            <w:sz w:val="15"/>
            <w:szCs w:val="15"/>
            <w:u w:val="none"/>
          </w:rPr>
          <w:t>№ 131-ФЗ</w:t>
        </w:r>
      </w:hyperlink>
      <w:r>
        <w:rPr>
          <w:rFonts w:ascii="Tahoma" w:hAnsi="Tahoma" w:cs="Tahoma"/>
          <w:color w:val="000000"/>
          <w:sz w:val="15"/>
          <w:szCs w:val="15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7" w:history="1">
        <w:r>
          <w:rPr>
            <w:rStyle w:val="a5"/>
            <w:rFonts w:ascii="Tahoma" w:hAnsi="Tahoma" w:cs="Tahoma"/>
            <w:color w:val="33A6E3"/>
            <w:sz w:val="15"/>
            <w:szCs w:val="15"/>
            <w:u w:val="none"/>
          </w:rPr>
          <w:t>№ 7-ФЗ</w:t>
        </w:r>
      </w:hyperlink>
      <w:r>
        <w:rPr>
          <w:rFonts w:ascii="Tahoma" w:hAnsi="Tahoma" w:cs="Tahoma"/>
          <w:color w:val="000000"/>
          <w:sz w:val="15"/>
          <w:szCs w:val="15"/>
        </w:rPr>
        <w:t> «Об охране окружающей среды», Правилами благоустройства территории Новопоселеновского сельсовета Курского района Курской области, утвержденными решением Собрания депутатов Новопоселеновского  сельсовета  Курского района  от 01.03.2019 г. № 85-6-42</w:t>
      </w:r>
      <w:r>
        <w:rPr>
          <w:rStyle w:val="a7"/>
          <w:color w:val="000000"/>
          <w:sz w:val="15"/>
          <w:szCs w:val="15"/>
        </w:rPr>
        <w:t> «Об утверждении Правил благоустройства территории муниципального образования «Новопоселеновский сельсовет» Курского района Курской области», </w:t>
      </w: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 Новопоселеновского  сельсовета Курского района  Курской области от 18.06. 2018г. № 155 «Об утверждении Порядка предоставления порубочного билета и (или) разрешения на пересадку деревьев и кустарников на территории Новопоселеновского сельсовета Курского района Курской области», Администрация Новопоселеновского  сельсовета Курского района  Курской области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Новопоселеновского сельсовета Курского района Курской области.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2.Постановление вступает в силу со дня его подписания и подлежит размещению на официальном сайте в сети «Интернет».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  Новопоселеновского  сельсовета                                      И.Г.Бирюков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Курского района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Новопоселеновского сельсовета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Курского района Курской области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24.08. 2023 №239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МЕТОДИКА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Новопоселеновского сельсовета Курского района Курской области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  (далее – методика) определяет порядок расчета определения размера восстановительной стоимости, подлежащей перечислению в бюджет Новопоселеновского сельсовета Курского района Курской области за вынужденную вырубку (снос) или повреждение, уничтожение зеленых насаждений на территории Новопоселеновского сельсовета Курского района Курской области (далее – поселение).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В настоящей методике используются следующие понятия: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зеленые насаждения – древесно–кустарниковая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поселении;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восстановительная стоимость зеленых насаждений –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незаконная рубка зеленых насаждений – снос зеленых насаждений в отсутствие разрешительных документов, предусмотренных Правилами благоустройства поселения;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повреждение зеленых насаждений –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уничтожение зеленых насаждений – причинение вреда кроне, стволу, корневой системе растений, влекущее прекращение роста.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S = (Зе + Тi x В) х N x Kсост x Kзн x Kд x Кнс, где: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S – сумма восстановительной стоимости деревьев, кустарников, газонов и цветников;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Зе –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Тi –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Курской области.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(Кинд):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 (на текущий период) = Св (на имеющийся период) x Кинд;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- возраст деревьев, кустарников на момент оценки.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N - количество уничтоженных или поврежденных деревьев, кустарников, газонов и цветников;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Kсост, Kзн, Кд, Кнс – коэффициент восстановительной стоимости, размер которой определяется в соответствии с пунктами 6, 7, 8 и 9 настоящей методики.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Kсост - коэффициент качественного состояния деревьев, кустарников, газонов, цветников: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Качественное состояние газонов определяется по следующим признакам: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1,5 – хорошее –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– 100%;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1,0 – удовлетворительное –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0,5 – неудовлетворительное –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Качественное состояние цветников определяется по следующим признакам: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1,0 – удовлетворительное –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0,5 – неудовлетворительное – почвы не удобрены, поверхности спланированы крайне грубо, растения слабо развиты, отпад значительный, сорняков много.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Качественное состояние деревьев определяется по следующим признакам: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1,5 – хорошее – дерево здоровое, крона развита хорошо, прирост побегов интенсивный, облиствение или охвоение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1,0 – удовлетворительное – дерево условно здоровое, но с замедленным ростом, с неравномерно развитой кроной, облиствение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0,5 – неудовлетворительное – дерево сильно ослаблено, ствол имеет искривление, крона слабо развита или изрежена, возможна суховершинность и усыхание кроны более 75%, слабое облиствение,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Качественное состояние кустарников определяется по следующим признакам: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1,5 – хорошее –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1,0 – удовлетворительное –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0,5 – неудовлетворительное –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Кзн (коэффициент значимости зеленых насаждений) – учитывает средозащитную, природоохранную, историко–культурную,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5 – для насаждений, произрастающих в центральной части поселения;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3,5 –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3 – для внутримикрорайонных зеленых насаждений (жилых кварталов, микрорайонов, индивидуальных домов);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2,5 –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2 – для защитных полос вдоль автомобильных дорог, водоохранные полосы по берегам рек, озер и т.д.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1,8 – для насаждений, произрастающих в местах, не указанных в настоящей методике.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8. Коэффициент – Кд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Коэффициенты, учитывающие количество условных саженцев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качестве компенсации за диаметр, экологическую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 ландшафтную ценность вырубаемого дерева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Диаметр дерева на высоте 1,3 м       Кд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 10 см     1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10,1 - 15 см      1,5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15,1 - 25 см      2,0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25,1 - 35 см      2,5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35,1 - 40 см      3,0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свыше 40,1 см      3,0 + 0,5 (за каждые 5 см диаметра)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Коэффициент, учитывающий количество условных саженцев за удаленный (снесенный, уничтоженный) кустарник, – Кд = 0,5. Для декоративных кустарников Кд = 1,0.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9. Коэффициент – Кнс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5 – в случае незаконного сноса и (или) уничтожение зеленых насаждений, приведший к гибели зеленых насаждений;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– 2 – в случае повреждения зеленых насаждений, не влекущего прекращения роста.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15. Средства от оплаты восстановительной стоимости поступают в бюджет поселения.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16.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1243A9" w:rsidRDefault="001243A9" w:rsidP="001243A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D581A" w:rsidRPr="001243A9" w:rsidRDefault="000D581A" w:rsidP="001243A9">
      <w:pPr>
        <w:rPr>
          <w:szCs w:val="24"/>
        </w:rPr>
      </w:pPr>
    </w:p>
    <w:sectPr w:rsidR="000D581A" w:rsidRPr="001243A9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8007C"/>
    <w:rsid w:val="00C62443"/>
    <w:rsid w:val="00CB4446"/>
    <w:rsid w:val="00CF4727"/>
    <w:rsid w:val="00DB12BE"/>
    <w:rsid w:val="00E42A85"/>
    <w:rsid w:val="00E66D47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192958E3983EBD1C8F3D339D927BF3E7751FCA5289831D8C2C9CD6A7A2F7BBQ9H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192958E3983EBD1C8F3D339D927BF3E7751FCA538E801A842C9CD6A7A2F7BBQ9H4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FC09-3DE3-409B-A0D8-A6F7F6E8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28</cp:revision>
  <cp:lastPrinted>2017-07-26T08:14:00Z</cp:lastPrinted>
  <dcterms:created xsi:type="dcterms:W3CDTF">2016-07-05T11:02:00Z</dcterms:created>
  <dcterms:modified xsi:type="dcterms:W3CDTF">2024-09-11T04:25:00Z</dcterms:modified>
</cp:coreProperties>
</file>