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E86" w:rsidRPr="00312E86" w:rsidRDefault="00312E86" w:rsidP="00312E86">
      <w:pPr>
        <w:spacing w:after="0" w:line="360" w:lineRule="auto"/>
        <w:rPr>
          <w:rFonts w:ascii="Times New Roman" w:hAnsi="Times New Roman"/>
          <w:sz w:val="16"/>
          <w:szCs w:val="16"/>
        </w:rPr>
        <w:sectPr w:rsidR="00312E86" w:rsidRPr="00312E86">
          <w:pgSz w:w="11905" w:h="16838"/>
          <w:pgMar w:top="1134" w:right="850" w:bottom="1134" w:left="1701" w:header="0" w:footer="0" w:gutter="0"/>
          <w:cols w:space="720"/>
        </w:sectPr>
      </w:pPr>
    </w:p>
    <w:p w:rsidR="00312E86" w:rsidRPr="00312E86" w:rsidRDefault="00312E86" w:rsidP="00312E86">
      <w:pPr>
        <w:pStyle w:val="ConsPlusNormal"/>
        <w:ind w:firstLine="851"/>
        <w:jc w:val="right"/>
        <w:outlineLvl w:val="2"/>
        <w:rPr>
          <w:rFonts w:ascii="Times New Roman" w:hAnsi="Times New Roman" w:cs="Times New Roman"/>
          <w:sz w:val="16"/>
          <w:szCs w:val="16"/>
        </w:rPr>
      </w:pPr>
      <w:r w:rsidRPr="00312E86">
        <w:rPr>
          <w:rFonts w:ascii="Times New Roman" w:hAnsi="Times New Roman" w:cs="Times New Roman"/>
          <w:sz w:val="16"/>
          <w:szCs w:val="16"/>
        </w:rPr>
        <w:lastRenderedPageBreak/>
        <w:t>Приложение</w:t>
      </w:r>
    </w:p>
    <w:p w:rsidR="00312E86" w:rsidRPr="00312E86" w:rsidRDefault="00312E86" w:rsidP="00312E86">
      <w:pPr>
        <w:pStyle w:val="ConsPlusNormal"/>
        <w:ind w:firstLine="851"/>
        <w:jc w:val="right"/>
        <w:rPr>
          <w:rFonts w:ascii="Times New Roman" w:hAnsi="Times New Roman" w:cs="Times New Roman"/>
          <w:sz w:val="16"/>
          <w:szCs w:val="16"/>
        </w:rPr>
      </w:pPr>
      <w:r w:rsidRPr="00312E86">
        <w:rPr>
          <w:rFonts w:ascii="Times New Roman" w:hAnsi="Times New Roman" w:cs="Times New Roman"/>
          <w:sz w:val="16"/>
          <w:szCs w:val="16"/>
        </w:rPr>
        <w:t>к плану закупок товаров,</w:t>
      </w:r>
    </w:p>
    <w:p w:rsidR="00312E86" w:rsidRPr="00312E86" w:rsidRDefault="00312E86" w:rsidP="00312E86">
      <w:pPr>
        <w:pStyle w:val="ConsPlusNormal"/>
        <w:ind w:firstLine="851"/>
        <w:jc w:val="right"/>
        <w:rPr>
          <w:rFonts w:ascii="Times New Roman" w:hAnsi="Times New Roman" w:cs="Times New Roman"/>
          <w:sz w:val="16"/>
          <w:szCs w:val="16"/>
        </w:rPr>
      </w:pPr>
      <w:r w:rsidRPr="00312E86">
        <w:rPr>
          <w:rFonts w:ascii="Times New Roman" w:hAnsi="Times New Roman" w:cs="Times New Roman"/>
          <w:sz w:val="16"/>
          <w:szCs w:val="16"/>
        </w:rPr>
        <w:t>работ, услуг для обеспечения нужд</w:t>
      </w:r>
    </w:p>
    <w:p w:rsidR="00312E86" w:rsidRPr="00312E86" w:rsidRDefault="00312E86" w:rsidP="00312E86">
      <w:pPr>
        <w:pStyle w:val="ConsPlusNormal"/>
        <w:ind w:firstLine="851"/>
        <w:jc w:val="right"/>
        <w:rPr>
          <w:rFonts w:ascii="Times New Roman" w:hAnsi="Times New Roman" w:cs="Times New Roman"/>
          <w:sz w:val="16"/>
          <w:szCs w:val="16"/>
        </w:rPr>
      </w:pPr>
      <w:r w:rsidRPr="00312E86">
        <w:rPr>
          <w:rFonts w:ascii="Times New Roman" w:hAnsi="Times New Roman" w:cs="Times New Roman"/>
          <w:sz w:val="16"/>
          <w:szCs w:val="16"/>
        </w:rPr>
        <w:t>субъекта Российской Федерации</w:t>
      </w:r>
    </w:p>
    <w:p w:rsidR="00312E86" w:rsidRPr="00312E86" w:rsidRDefault="00312E86" w:rsidP="00312E86">
      <w:pPr>
        <w:pStyle w:val="ConsPlusNormal"/>
        <w:ind w:firstLine="851"/>
        <w:jc w:val="right"/>
        <w:rPr>
          <w:rFonts w:ascii="Times New Roman" w:hAnsi="Times New Roman" w:cs="Times New Roman"/>
          <w:sz w:val="16"/>
          <w:szCs w:val="16"/>
        </w:rPr>
      </w:pPr>
      <w:r w:rsidRPr="00312E86">
        <w:rPr>
          <w:rFonts w:ascii="Times New Roman" w:hAnsi="Times New Roman" w:cs="Times New Roman"/>
          <w:sz w:val="16"/>
          <w:szCs w:val="16"/>
        </w:rPr>
        <w:t>и муниципальных нужд</w:t>
      </w:r>
    </w:p>
    <w:p w:rsidR="00312E86" w:rsidRPr="00312E86" w:rsidRDefault="00312E86" w:rsidP="00312E86">
      <w:pPr>
        <w:pStyle w:val="ConsPlusNormal"/>
        <w:ind w:firstLine="851"/>
        <w:jc w:val="both"/>
        <w:rPr>
          <w:rFonts w:ascii="Times New Roman" w:hAnsi="Times New Roman" w:cs="Times New Roman"/>
          <w:sz w:val="16"/>
          <w:szCs w:val="16"/>
        </w:rPr>
      </w:pPr>
    </w:p>
    <w:p w:rsidR="00312E86" w:rsidRPr="00312E86" w:rsidRDefault="00312E86" w:rsidP="00312E86">
      <w:pPr>
        <w:pStyle w:val="ConsPlusNormal"/>
        <w:ind w:firstLine="851"/>
        <w:jc w:val="right"/>
        <w:rPr>
          <w:rFonts w:ascii="Times New Roman" w:hAnsi="Times New Roman" w:cs="Times New Roman"/>
          <w:sz w:val="16"/>
          <w:szCs w:val="16"/>
        </w:rPr>
      </w:pPr>
      <w:r w:rsidRPr="00312E86">
        <w:rPr>
          <w:rFonts w:ascii="Times New Roman" w:hAnsi="Times New Roman" w:cs="Times New Roman"/>
          <w:sz w:val="16"/>
          <w:szCs w:val="16"/>
        </w:rPr>
        <w:t>(форма)</w:t>
      </w:r>
    </w:p>
    <w:p w:rsidR="00312E86" w:rsidRPr="00312E86" w:rsidRDefault="00312E86" w:rsidP="00312E86">
      <w:pPr>
        <w:pStyle w:val="ConsPlusNonformat"/>
        <w:ind w:firstLine="851"/>
        <w:jc w:val="both"/>
        <w:rPr>
          <w:rFonts w:ascii="Times New Roman" w:hAnsi="Times New Roman" w:cs="Times New Roman"/>
          <w:sz w:val="16"/>
          <w:szCs w:val="16"/>
        </w:rPr>
      </w:pPr>
      <w:r w:rsidRPr="00312E86">
        <w:rPr>
          <w:rFonts w:ascii="Times New Roman" w:hAnsi="Times New Roman" w:cs="Times New Roman"/>
          <w:sz w:val="16"/>
          <w:szCs w:val="16"/>
        </w:rPr>
        <w:t xml:space="preserve">                                                 УТВЕРЖДАЮ</w:t>
      </w:r>
    </w:p>
    <w:p w:rsidR="00312E86" w:rsidRPr="00312E86" w:rsidRDefault="00312E86" w:rsidP="00312E86">
      <w:pPr>
        <w:pStyle w:val="ConsPlusNonformat"/>
        <w:ind w:firstLine="851"/>
        <w:jc w:val="both"/>
        <w:rPr>
          <w:rFonts w:ascii="Times New Roman" w:hAnsi="Times New Roman" w:cs="Times New Roman"/>
          <w:sz w:val="16"/>
          <w:szCs w:val="16"/>
        </w:rPr>
      </w:pPr>
      <w:r w:rsidRPr="00312E86">
        <w:rPr>
          <w:rFonts w:ascii="Times New Roman" w:hAnsi="Times New Roman" w:cs="Times New Roman"/>
          <w:sz w:val="16"/>
          <w:szCs w:val="16"/>
        </w:rPr>
        <w:t xml:space="preserve">                                    Руководитель (уполномоченное лицо)</w:t>
      </w:r>
    </w:p>
    <w:p w:rsidR="00312E86" w:rsidRPr="00312E86" w:rsidRDefault="00312E86" w:rsidP="00312E86">
      <w:pPr>
        <w:pStyle w:val="ConsPlusNonformat"/>
        <w:tabs>
          <w:tab w:val="left" w:pos="13455"/>
        </w:tabs>
        <w:ind w:firstLine="851"/>
        <w:jc w:val="both"/>
        <w:rPr>
          <w:rFonts w:ascii="Times New Roman" w:hAnsi="Times New Roman" w:cs="Times New Roman"/>
          <w:sz w:val="16"/>
          <w:szCs w:val="16"/>
        </w:rPr>
      </w:pPr>
      <w:r w:rsidRPr="00312E86">
        <w:rPr>
          <w:rFonts w:ascii="Times New Roman" w:hAnsi="Times New Roman" w:cs="Times New Roman"/>
          <w:sz w:val="16"/>
          <w:szCs w:val="16"/>
        </w:rPr>
        <w:t xml:space="preserve">                                ___________ _________ _____________________</w:t>
      </w:r>
      <w:r>
        <w:rPr>
          <w:rFonts w:ascii="Times New Roman" w:hAnsi="Times New Roman" w:cs="Times New Roman"/>
          <w:sz w:val="16"/>
          <w:szCs w:val="16"/>
        </w:rPr>
        <w:tab/>
      </w:r>
    </w:p>
    <w:p w:rsidR="00312E86" w:rsidRDefault="00312E86" w:rsidP="00312E86">
      <w:pPr>
        <w:pStyle w:val="ConsPlusNonformat"/>
        <w:ind w:firstLine="851"/>
        <w:jc w:val="both"/>
        <w:rPr>
          <w:rFonts w:ascii="Times New Roman" w:hAnsi="Times New Roman" w:cs="Times New Roman"/>
          <w:sz w:val="16"/>
          <w:szCs w:val="16"/>
        </w:rPr>
      </w:pPr>
      <w:r w:rsidRPr="00312E86">
        <w:rPr>
          <w:rFonts w:ascii="Times New Roman" w:hAnsi="Times New Roman" w:cs="Times New Roman"/>
          <w:sz w:val="16"/>
          <w:szCs w:val="16"/>
        </w:rPr>
        <w:t xml:space="preserve">                                (должность) (подпись) (расшифровка подписи)</w:t>
      </w:r>
    </w:p>
    <w:p w:rsidR="00312E86" w:rsidRPr="00312E86" w:rsidRDefault="00312E86" w:rsidP="00312E86">
      <w:pPr>
        <w:pStyle w:val="ConsPlusNonformat"/>
        <w:ind w:firstLine="851"/>
        <w:jc w:val="both"/>
        <w:rPr>
          <w:rFonts w:ascii="Times New Roman" w:hAnsi="Times New Roman" w:cs="Times New Roman"/>
          <w:sz w:val="16"/>
          <w:szCs w:val="16"/>
        </w:rPr>
      </w:pPr>
      <w:r w:rsidRPr="00312E86">
        <w:rPr>
          <w:rFonts w:ascii="Times New Roman" w:hAnsi="Times New Roman" w:cs="Times New Roman"/>
          <w:sz w:val="16"/>
          <w:szCs w:val="16"/>
        </w:rPr>
        <w:t xml:space="preserve">                                        "__" _____________ 20__ г.</w:t>
      </w:r>
    </w:p>
    <w:tbl>
      <w:tblPr>
        <w:tblW w:w="14945" w:type="dxa"/>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63"/>
        <w:gridCol w:w="2782"/>
      </w:tblGrid>
      <w:tr w:rsidR="00312E86" w:rsidRPr="00312E86" w:rsidTr="00312E86">
        <w:trPr>
          <w:trHeight w:val="178"/>
        </w:trPr>
        <w:tc>
          <w:tcPr>
            <w:tcW w:w="12163" w:type="dxa"/>
            <w:tcBorders>
              <w:top w:val="nil"/>
              <w:left w:val="nil"/>
              <w:bottom w:val="nil"/>
              <w:right w:val="single" w:sz="4" w:space="0" w:color="auto"/>
            </w:tcBorders>
            <w:hideMark/>
          </w:tcPr>
          <w:p w:rsidR="00312E86" w:rsidRPr="00312E86" w:rsidRDefault="00312E86" w:rsidP="007F0E6E">
            <w:pPr>
              <w:pStyle w:val="ConsPlusNormal"/>
              <w:spacing w:line="360" w:lineRule="auto"/>
              <w:ind w:firstLine="851"/>
              <w:jc w:val="right"/>
              <w:rPr>
                <w:rFonts w:ascii="Times New Roman" w:hAnsi="Times New Roman" w:cs="Times New Roman"/>
                <w:sz w:val="16"/>
                <w:szCs w:val="16"/>
                <w:lang w:eastAsia="en-US"/>
              </w:rPr>
            </w:pPr>
            <w:r w:rsidRPr="00312E86">
              <w:rPr>
                <w:rFonts w:ascii="Times New Roman" w:hAnsi="Times New Roman" w:cs="Times New Roman"/>
                <w:sz w:val="16"/>
                <w:szCs w:val="16"/>
                <w:lang w:eastAsia="en-US"/>
              </w:rPr>
              <w:t>Гриф секретности</w:t>
            </w:r>
          </w:p>
        </w:tc>
        <w:tc>
          <w:tcPr>
            <w:tcW w:w="2782" w:type="dxa"/>
            <w:tcBorders>
              <w:top w:val="single" w:sz="4" w:space="0" w:color="auto"/>
              <w:left w:val="single" w:sz="4" w:space="0" w:color="auto"/>
              <w:bottom w:val="single" w:sz="4" w:space="0" w:color="auto"/>
              <w:right w:val="single" w:sz="4" w:space="0" w:color="auto"/>
            </w:tcBorders>
          </w:tcPr>
          <w:p w:rsidR="00312E86" w:rsidRPr="00312E86" w:rsidRDefault="00312E86" w:rsidP="007F0E6E">
            <w:pPr>
              <w:pStyle w:val="ConsPlusNormal"/>
              <w:spacing w:line="360" w:lineRule="auto"/>
              <w:ind w:firstLine="851"/>
              <w:rPr>
                <w:rFonts w:ascii="Times New Roman" w:hAnsi="Times New Roman" w:cs="Times New Roman"/>
                <w:sz w:val="16"/>
                <w:szCs w:val="16"/>
                <w:lang w:eastAsia="en-US"/>
              </w:rPr>
            </w:pPr>
          </w:p>
        </w:tc>
      </w:tr>
    </w:tbl>
    <w:p w:rsidR="00312E86" w:rsidRPr="00312E86" w:rsidRDefault="00312E86" w:rsidP="00312E86">
      <w:pPr>
        <w:pStyle w:val="ConsPlusNonformat"/>
        <w:spacing w:line="360" w:lineRule="auto"/>
        <w:ind w:firstLine="851"/>
        <w:jc w:val="center"/>
        <w:rPr>
          <w:rFonts w:ascii="Times New Roman" w:hAnsi="Times New Roman" w:cs="Times New Roman"/>
          <w:sz w:val="16"/>
          <w:szCs w:val="16"/>
        </w:rPr>
      </w:pPr>
      <w:r w:rsidRPr="00312E86">
        <w:rPr>
          <w:rFonts w:ascii="Times New Roman" w:hAnsi="Times New Roman" w:cs="Times New Roman"/>
          <w:sz w:val="16"/>
          <w:szCs w:val="16"/>
        </w:rPr>
        <w:t>Закупки товаров, работ, услуг</w:t>
      </w:r>
    </w:p>
    <w:p w:rsidR="00312E86" w:rsidRPr="00312E86" w:rsidRDefault="00312E86" w:rsidP="00312E86">
      <w:pPr>
        <w:pStyle w:val="ConsPlusNonformat"/>
        <w:spacing w:line="360" w:lineRule="auto"/>
        <w:ind w:firstLine="851"/>
        <w:jc w:val="center"/>
        <w:rPr>
          <w:rFonts w:ascii="Times New Roman" w:hAnsi="Times New Roman" w:cs="Times New Roman"/>
          <w:sz w:val="16"/>
          <w:szCs w:val="16"/>
        </w:rPr>
      </w:pPr>
      <w:r w:rsidRPr="00312E86">
        <w:rPr>
          <w:rFonts w:ascii="Times New Roman" w:hAnsi="Times New Roman" w:cs="Times New Roman"/>
          <w:sz w:val="16"/>
          <w:szCs w:val="16"/>
        </w:rPr>
        <w:t>для обеспечения нужд субъекта Российской Федерации</w:t>
      </w:r>
    </w:p>
    <w:p w:rsidR="00312E86" w:rsidRPr="00312E86" w:rsidRDefault="00312E86" w:rsidP="00312E86">
      <w:pPr>
        <w:pStyle w:val="ConsPlusNonformat"/>
        <w:spacing w:line="360" w:lineRule="auto"/>
        <w:ind w:firstLine="851"/>
        <w:jc w:val="center"/>
        <w:rPr>
          <w:rFonts w:ascii="Times New Roman" w:hAnsi="Times New Roman" w:cs="Times New Roman"/>
          <w:sz w:val="16"/>
          <w:szCs w:val="16"/>
        </w:rPr>
      </w:pPr>
      <w:r w:rsidRPr="00312E86">
        <w:rPr>
          <w:rFonts w:ascii="Times New Roman" w:hAnsi="Times New Roman" w:cs="Times New Roman"/>
          <w:sz w:val="16"/>
          <w:szCs w:val="16"/>
        </w:rPr>
        <w:t>и муниципальных нужд на 20__ финансовый год и на плановый</w:t>
      </w:r>
    </w:p>
    <w:p w:rsidR="00312E86" w:rsidRPr="00312E86" w:rsidRDefault="00312E86" w:rsidP="00312E86">
      <w:pPr>
        <w:pStyle w:val="ConsPlusNonformat"/>
        <w:spacing w:line="360" w:lineRule="auto"/>
        <w:ind w:firstLine="851"/>
        <w:jc w:val="center"/>
        <w:rPr>
          <w:rFonts w:ascii="Times New Roman" w:hAnsi="Times New Roman" w:cs="Times New Roman"/>
          <w:sz w:val="16"/>
          <w:szCs w:val="16"/>
        </w:rPr>
      </w:pPr>
      <w:r w:rsidRPr="00312E86">
        <w:rPr>
          <w:rFonts w:ascii="Times New Roman" w:hAnsi="Times New Roman" w:cs="Times New Roman"/>
          <w:sz w:val="16"/>
          <w:szCs w:val="16"/>
        </w:rPr>
        <w:t>период 20__ и 20__ годов, сведения о которых составляют</w:t>
      </w:r>
    </w:p>
    <w:p w:rsidR="00312E86" w:rsidRPr="00312E86" w:rsidRDefault="00312E86" w:rsidP="00312E86">
      <w:pPr>
        <w:pStyle w:val="ConsPlusNonformat"/>
        <w:spacing w:line="360" w:lineRule="auto"/>
        <w:ind w:firstLine="851"/>
        <w:jc w:val="center"/>
        <w:rPr>
          <w:rFonts w:ascii="Times New Roman" w:hAnsi="Times New Roman" w:cs="Times New Roman"/>
          <w:sz w:val="16"/>
          <w:szCs w:val="16"/>
        </w:rPr>
      </w:pPr>
      <w:r w:rsidRPr="00312E86">
        <w:rPr>
          <w:rFonts w:ascii="Times New Roman" w:hAnsi="Times New Roman" w:cs="Times New Roman"/>
          <w:sz w:val="16"/>
          <w:szCs w:val="16"/>
        </w:rPr>
        <w:t>государственную тайну</w:t>
      </w:r>
    </w:p>
    <w:tbl>
      <w:tblPr>
        <w:tblW w:w="15176"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6"/>
        <w:gridCol w:w="4328"/>
        <w:gridCol w:w="3253"/>
        <w:gridCol w:w="1399"/>
      </w:tblGrid>
      <w:tr w:rsidR="00312E86" w:rsidRPr="00312E86" w:rsidTr="00312E86">
        <w:trPr>
          <w:trHeight w:val="234"/>
        </w:trPr>
        <w:tc>
          <w:tcPr>
            <w:tcW w:w="6196" w:type="dxa"/>
            <w:tcBorders>
              <w:top w:val="nil"/>
              <w:left w:val="nil"/>
              <w:bottom w:val="nil"/>
              <w:right w:val="nil"/>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4328" w:type="dxa"/>
            <w:tcBorders>
              <w:top w:val="nil"/>
              <w:left w:val="nil"/>
              <w:bottom w:val="nil"/>
              <w:right w:val="nil"/>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3253" w:type="dxa"/>
            <w:tcBorders>
              <w:top w:val="nil"/>
              <w:left w:val="nil"/>
              <w:bottom w:val="nil"/>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1399" w:type="dxa"/>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r w:rsidRPr="00312E86">
              <w:rPr>
                <w:rFonts w:ascii="Times New Roman" w:hAnsi="Times New Roman" w:cs="Times New Roman"/>
                <w:sz w:val="16"/>
                <w:szCs w:val="16"/>
                <w:lang w:eastAsia="en-US"/>
              </w:rPr>
              <w:t>Коды</w:t>
            </w:r>
          </w:p>
        </w:tc>
      </w:tr>
      <w:tr w:rsidR="00312E86" w:rsidRPr="00312E86" w:rsidTr="00312E86">
        <w:trPr>
          <w:trHeight w:val="121"/>
        </w:trPr>
        <w:tc>
          <w:tcPr>
            <w:tcW w:w="6196" w:type="dxa"/>
            <w:tcBorders>
              <w:top w:val="nil"/>
              <w:left w:val="nil"/>
              <w:bottom w:val="nil"/>
              <w:right w:val="nil"/>
            </w:tcBorders>
          </w:tcPr>
          <w:p w:rsidR="00312E86" w:rsidRPr="00312E86" w:rsidRDefault="00312E86" w:rsidP="00312E86">
            <w:pPr>
              <w:pStyle w:val="ConsPlusNormal"/>
              <w:ind w:firstLine="851"/>
              <w:rPr>
                <w:rFonts w:ascii="Times New Roman" w:hAnsi="Times New Roman" w:cs="Times New Roman"/>
                <w:sz w:val="16"/>
                <w:szCs w:val="16"/>
                <w:lang w:eastAsia="en-US"/>
              </w:rPr>
            </w:pPr>
          </w:p>
        </w:tc>
        <w:tc>
          <w:tcPr>
            <w:tcW w:w="4328" w:type="dxa"/>
            <w:tcBorders>
              <w:top w:val="nil"/>
              <w:left w:val="nil"/>
              <w:bottom w:val="nil"/>
              <w:right w:val="nil"/>
            </w:tcBorders>
          </w:tcPr>
          <w:p w:rsidR="00312E86" w:rsidRPr="00312E86" w:rsidRDefault="00312E86" w:rsidP="00312E86">
            <w:pPr>
              <w:pStyle w:val="ConsPlusNormal"/>
              <w:ind w:firstLine="851"/>
              <w:rPr>
                <w:rFonts w:ascii="Times New Roman" w:hAnsi="Times New Roman" w:cs="Times New Roman"/>
                <w:sz w:val="16"/>
                <w:szCs w:val="16"/>
                <w:lang w:eastAsia="en-US"/>
              </w:rPr>
            </w:pPr>
          </w:p>
        </w:tc>
        <w:tc>
          <w:tcPr>
            <w:tcW w:w="3253" w:type="dxa"/>
            <w:tcBorders>
              <w:top w:val="nil"/>
              <w:left w:val="nil"/>
              <w:bottom w:val="nil"/>
              <w:right w:val="single" w:sz="4" w:space="0" w:color="auto"/>
            </w:tcBorders>
          </w:tcPr>
          <w:p w:rsidR="00312E86" w:rsidRPr="00312E86" w:rsidRDefault="00312E86" w:rsidP="00312E86">
            <w:pPr>
              <w:pStyle w:val="ConsPlusNormal"/>
              <w:ind w:firstLine="851"/>
              <w:rPr>
                <w:rFonts w:ascii="Times New Roman" w:hAnsi="Times New Roman" w:cs="Times New Roman"/>
                <w:sz w:val="16"/>
                <w:szCs w:val="16"/>
                <w:lang w:eastAsia="en-US"/>
              </w:rPr>
            </w:pPr>
          </w:p>
        </w:tc>
        <w:tc>
          <w:tcPr>
            <w:tcW w:w="1399"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r>
      <w:tr w:rsidR="00312E86" w:rsidRPr="00312E86" w:rsidTr="00312E86">
        <w:trPr>
          <w:trHeight w:val="272"/>
        </w:trPr>
        <w:tc>
          <w:tcPr>
            <w:tcW w:w="6196" w:type="dxa"/>
            <w:vMerge w:val="restart"/>
            <w:tcBorders>
              <w:top w:val="nil"/>
              <w:left w:val="nil"/>
              <w:bottom w:val="nil"/>
              <w:right w:val="nil"/>
            </w:tcBorders>
            <w:hideMark/>
          </w:tcPr>
          <w:p w:rsidR="00312E86" w:rsidRPr="00312E86" w:rsidRDefault="00312E86" w:rsidP="00312E86">
            <w:pPr>
              <w:pStyle w:val="ConsPlusNormal"/>
              <w:rPr>
                <w:rFonts w:ascii="Times New Roman" w:hAnsi="Times New Roman" w:cs="Times New Roman"/>
                <w:sz w:val="16"/>
                <w:szCs w:val="16"/>
                <w:lang w:eastAsia="en-US"/>
              </w:rPr>
            </w:pPr>
            <w:proofErr w:type="gramStart"/>
            <w:r w:rsidRPr="00312E86">
              <w:rPr>
                <w:rFonts w:ascii="Times New Roman" w:hAnsi="Times New Roman" w:cs="Times New Roman"/>
                <w:sz w:val="16"/>
                <w:szCs w:val="16"/>
                <w:lang w:eastAsia="en-US"/>
              </w:rPr>
              <w:t>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w:t>
            </w:r>
            <w:proofErr w:type="gramEnd"/>
          </w:p>
        </w:tc>
        <w:tc>
          <w:tcPr>
            <w:tcW w:w="4328" w:type="dxa"/>
            <w:tcBorders>
              <w:top w:val="nil"/>
              <w:left w:val="nil"/>
              <w:bottom w:val="nil"/>
              <w:right w:val="nil"/>
            </w:tcBorders>
          </w:tcPr>
          <w:p w:rsidR="00312E86" w:rsidRPr="00312E86" w:rsidRDefault="00312E86" w:rsidP="00312E86">
            <w:pPr>
              <w:pStyle w:val="ConsPlusNormal"/>
              <w:ind w:firstLine="851"/>
              <w:rPr>
                <w:rFonts w:ascii="Times New Roman" w:hAnsi="Times New Roman" w:cs="Times New Roman"/>
                <w:sz w:val="16"/>
                <w:szCs w:val="16"/>
                <w:lang w:eastAsia="en-US"/>
              </w:rPr>
            </w:pPr>
          </w:p>
        </w:tc>
        <w:tc>
          <w:tcPr>
            <w:tcW w:w="3253" w:type="dxa"/>
            <w:tcBorders>
              <w:top w:val="nil"/>
              <w:left w:val="nil"/>
              <w:bottom w:val="nil"/>
              <w:right w:val="single" w:sz="4" w:space="0" w:color="auto"/>
            </w:tcBorders>
            <w:hideMark/>
          </w:tcPr>
          <w:p w:rsidR="00312E86" w:rsidRPr="00312E86" w:rsidRDefault="00312E86" w:rsidP="00312E86">
            <w:pPr>
              <w:pStyle w:val="ConsPlusNormal"/>
              <w:ind w:firstLine="851"/>
              <w:jc w:val="right"/>
              <w:rPr>
                <w:rFonts w:ascii="Times New Roman" w:hAnsi="Times New Roman" w:cs="Times New Roman"/>
                <w:sz w:val="16"/>
                <w:szCs w:val="16"/>
                <w:lang w:eastAsia="en-US"/>
              </w:rPr>
            </w:pPr>
            <w:r w:rsidRPr="00312E86">
              <w:rPr>
                <w:rFonts w:ascii="Times New Roman" w:hAnsi="Times New Roman" w:cs="Times New Roman"/>
                <w:sz w:val="16"/>
                <w:szCs w:val="16"/>
                <w:lang w:eastAsia="en-US"/>
              </w:rPr>
              <w:t>по ОКПО</w:t>
            </w:r>
          </w:p>
        </w:tc>
        <w:tc>
          <w:tcPr>
            <w:tcW w:w="1399"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r>
      <w:tr w:rsidR="00312E86" w:rsidRPr="00312E86" w:rsidTr="00312E86">
        <w:trPr>
          <w:trHeight w:val="61"/>
        </w:trPr>
        <w:tc>
          <w:tcPr>
            <w:tcW w:w="6196" w:type="dxa"/>
            <w:vMerge/>
            <w:tcBorders>
              <w:top w:val="nil"/>
              <w:left w:val="nil"/>
              <w:bottom w:val="nil"/>
              <w:right w:val="nil"/>
            </w:tcBorders>
            <w:vAlign w:val="center"/>
            <w:hideMark/>
          </w:tcPr>
          <w:p w:rsidR="00312E86" w:rsidRPr="00312E86" w:rsidRDefault="00312E86" w:rsidP="00312E86">
            <w:pPr>
              <w:spacing w:after="0" w:line="240" w:lineRule="auto"/>
              <w:rPr>
                <w:rFonts w:ascii="Times New Roman" w:eastAsia="Times New Roman" w:hAnsi="Times New Roman"/>
                <w:sz w:val="16"/>
                <w:szCs w:val="16"/>
              </w:rPr>
            </w:pPr>
          </w:p>
        </w:tc>
        <w:tc>
          <w:tcPr>
            <w:tcW w:w="4328" w:type="dxa"/>
            <w:tcBorders>
              <w:top w:val="nil"/>
              <w:left w:val="nil"/>
              <w:bottom w:val="nil"/>
              <w:right w:val="nil"/>
            </w:tcBorders>
          </w:tcPr>
          <w:p w:rsidR="00312E86" w:rsidRPr="00312E86" w:rsidRDefault="00312E86" w:rsidP="00312E86">
            <w:pPr>
              <w:pStyle w:val="ConsPlusNormal"/>
              <w:ind w:firstLine="851"/>
              <w:rPr>
                <w:rFonts w:ascii="Times New Roman" w:hAnsi="Times New Roman" w:cs="Times New Roman"/>
                <w:sz w:val="16"/>
                <w:szCs w:val="16"/>
                <w:lang w:eastAsia="en-US"/>
              </w:rPr>
            </w:pPr>
          </w:p>
        </w:tc>
        <w:tc>
          <w:tcPr>
            <w:tcW w:w="3253" w:type="dxa"/>
            <w:tcBorders>
              <w:top w:val="nil"/>
              <w:left w:val="nil"/>
              <w:bottom w:val="nil"/>
              <w:right w:val="single" w:sz="4" w:space="0" w:color="auto"/>
            </w:tcBorders>
            <w:hideMark/>
          </w:tcPr>
          <w:p w:rsidR="00312E86" w:rsidRPr="00312E86" w:rsidRDefault="00312E86" w:rsidP="00312E86">
            <w:pPr>
              <w:pStyle w:val="ConsPlusNormal"/>
              <w:ind w:firstLine="851"/>
              <w:jc w:val="right"/>
              <w:rPr>
                <w:rFonts w:ascii="Times New Roman" w:hAnsi="Times New Roman" w:cs="Times New Roman"/>
                <w:sz w:val="16"/>
                <w:szCs w:val="16"/>
                <w:lang w:eastAsia="en-US"/>
              </w:rPr>
            </w:pPr>
            <w:r w:rsidRPr="00312E86">
              <w:rPr>
                <w:rFonts w:ascii="Times New Roman" w:hAnsi="Times New Roman" w:cs="Times New Roman"/>
                <w:sz w:val="16"/>
                <w:szCs w:val="16"/>
                <w:lang w:eastAsia="en-US"/>
              </w:rPr>
              <w:t>ИНН</w:t>
            </w:r>
          </w:p>
        </w:tc>
        <w:tc>
          <w:tcPr>
            <w:tcW w:w="1399"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r>
      <w:tr w:rsidR="00312E86" w:rsidRPr="00312E86" w:rsidTr="00312E86">
        <w:trPr>
          <w:trHeight w:val="61"/>
        </w:trPr>
        <w:tc>
          <w:tcPr>
            <w:tcW w:w="6196" w:type="dxa"/>
            <w:vMerge/>
            <w:tcBorders>
              <w:top w:val="nil"/>
              <w:left w:val="nil"/>
              <w:bottom w:val="nil"/>
              <w:right w:val="nil"/>
            </w:tcBorders>
            <w:vAlign w:val="center"/>
            <w:hideMark/>
          </w:tcPr>
          <w:p w:rsidR="00312E86" w:rsidRPr="00312E86" w:rsidRDefault="00312E86" w:rsidP="00312E86">
            <w:pPr>
              <w:spacing w:after="0" w:line="240" w:lineRule="auto"/>
              <w:rPr>
                <w:rFonts w:ascii="Times New Roman" w:eastAsia="Times New Roman" w:hAnsi="Times New Roman"/>
                <w:sz w:val="16"/>
                <w:szCs w:val="16"/>
              </w:rPr>
            </w:pPr>
          </w:p>
        </w:tc>
        <w:tc>
          <w:tcPr>
            <w:tcW w:w="4328" w:type="dxa"/>
            <w:tcBorders>
              <w:top w:val="nil"/>
              <w:left w:val="nil"/>
              <w:bottom w:val="single" w:sz="4" w:space="0" w:color="auto"/>
              <w:right w:val="nil"/>
            </w:tcBorders>
          </w:tcPr>
          <w:p w:rsidR="00312E86" w:rsidRPr="00312E86" w:rsidRDefault="00312E86" w:rsidP="00312E86">
            <w:pPr>
              <w:pStyle w:val="ConsPlusNormal"/>
              <w:ind w:firstLine="851"/>
              <w:rPr>
                <w:rFonts w:ascii="Times New Roman" w:hAnsi="Times New Roman" w:cs="Times New Roman"/>
                <w:sz w:val="16"/>
                <w:szCs w:val="16"/>
                <w:lang w:eastAsia="en-US"/>
              </w:rPr>
            </w:pPr>
          </w:p>
        </w:tc>
        <w:tc>
          <w:tcPr>
            <w:tcW w:w="3253" w:type="dxa"/>
            <w:tcBorders>
              <w:top w:val="nil"/>
              <w:left w:val="nil"/>
              <w:bottom w:val="nil"/>
              <w:right w:val="single" w:sz="4" w:space="0" w:color="auto"/>
            </w:tcBorders>
            <w:vAlign w:val="bottom"/>
            <w:hideMark/>
          </w:tcPr>
          <w:p w:rsidR="00312E86" w:rsidRPr="00312E86" w:rsidRDefault="00312E86" w:rsidP="00312E86">
            <w:pPr>
              <w:pStyle w:val="ConsPlusNormal"/>
              <w:ind w:firstLine="851"/>
              <w:jc w:val="right"/>
              <w:rPr>
                <w:rFonts w:ascii="Times New Roman" w:hAnsi="Times New Roman" w:cs="Times New Roman"/>
                <w:sz w:val="16"/>
                <w:szCs w:val="16"/>
                <w:lang w:eastAsia="en-US"/>
              </w:rPr>
            </w:pPr>
            <w:r w:rsidRPr="00312E86">
              <w:rPr>
                <w:rFonts w:ascii="Times New Roman" w:hAnsi="Times New Roman" w:cs="Times New Roman"/>
                <w:sz w:val="16"/>
                <w:szCs w:val="16"/>
                <w:lang w:eastAsia="en-US"/>
              </w:rPr>
              <w:t>КПП</w:t>
            </w:r>
          </w:p>
        </w:tc>
        <w:tc>
          <w:tcPr>
            <w:tcW w:w="1399"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r>
      <w:tr w:rsidR="00312E86" w:rsidRPr="00312E86" w:rsidTr="00312E86">
        <w:trPr>
          <w:trHeight w:val="234"/>
        </w:trPr>
        <w:tc>
          <w:tcPr>
            <w:tcW w:w="6196" w:type="dxa"/>
            <w:tcBorders>
              <w:top w:val="nil"/>
              <w:left w:val="nil"/>
              <w:bottom w:val="nil"/>
              <w:right w:val="nil"/>
            </w:tcBorders>
            <w:hideMark/>
          </w:tcPr>
          <w:p w:rsidR="00312E86" w:rsidRPr="00312E86" w:rsidRDefault="00312E86" w:rsidP="00312E86">
            <w:pPr>
              <w:pStyle w:val="ConsPlusNormal"/>
              <w:rPr>
                <w:rFonts w:ascii="Times New Roman" w:hAnsi="Times New Roman" w:cs="Times New Roman"/>
                <w:sz w:val="16"/>
                <w:szCs w:val="16"/>
                <w:lang w:eastAsia="en-US"/>
              </w:rPr>
            </w:pPr>
            <w:r w:rsidRPr="00312E86">
              <w:rPr>
                <w:rFonts w:ascii="Times New Roman" w:hAnsi="Times New Roman" w:cs="Times New Roman"/>
                <w:sz w:val="16"/>
                <w:szCs w:val="16"/>
                <w:lang w:eastAsia="en-US"/>
              </w:rPr>
              <w:t>Организационно-правовая форма</w:t>
            </w:r>
          </w:p>
        </w:tc>
        <w:tc>
          <w:tcPr>
            <w:tcW w:w="4328" w:type="dxa"/>
            <w:tcBorders>
              <w:top w:val="single" w:sz="4" w:space="0" w:color="auto"/>
              <w:left w:val="nil"/>
              <w:bottom w:val="single" w:sz="4" w:space="0" w:color="auto"/>
              <w:right w:val="nil"/>
            </w:tcBorders>
          </w:tcPr>
          <w:p w:rsidR="00312E86" w:rsidRPr="00312E86" w:rsidRDefault="00312E86" w:rsidP="00312E86">
            <w:pPr>
              <w:pStyle w:val="ConsPlusNormal"/>
              <w:ind w:firstLine="851"/>
              <w:rPr>
                <w:rFonts w:ascii="Times New Roman" w:hAnsi="Times New Roman" w:cs="Times New Roman"/>
                <w:sz w:val="16"/>
                <w:szCs w:val="16"/>
                <w:lang w:eastAsia="en-US"/>
              </w:rPr>
            </w:pPr>
          </w:p>
        </w:tc>
        <w:tc>
          <w:tcPr>
            <w:tcW w:w="3253" w:type="dxa"/>
            <w:tcBorders>
              <w:top w:val="nil"/>
              <w:left w:val="nil"/>
              <w:bottom w:val="nil"/>
              <w:right w:val="single" w:sz="4" w:space="0" w:color="auto"/>
            </w:tcBorders>
            <w:hideMark/>
          </w:tcPr>
          <w:p w:rsidR="00312E86" w:rsidRPr="00312E86" w:rsidRDefault="00312E86" w:rsidP="00312E86">
            <w:pPr>
              <w:pStyle w:val="ConsPlusNormal"/>
              <w:ind w:firstLine="851"/>
              <w:jc w:val="right"/>
              <w:rPr>
                <w:rFonts w:ascii="Times New Roman" w:hAnsi="Times New Roman" w:cs="Times New Roman"/>
                <w:sz w:val="16"/>
                <w:szCs w:val="16"/>
                <w:lang w:eastAsia="en-US"/>
              </w:rPr>
            </w:pPr>
            <w:r w:rsidRPr="00312E86">
              <w:rPr>
                <w:rFonts w:ascii="Times New Roman" w:hAnsi="Times New Roman" w:cs="Times New Roman"/>
                <w:sz w:val="16"/>
                <w:szCs w:val="16"/>
                <w:lang w:eastAsia="en-US"/>
              </w:rPr>
              <w:t xml:space="preserve">по </w:t>
            </w:r>
            <w:hyperlink r:id="rId6" w:history="1">
              <w:r w:rsidRPr="00312E86">
                <w:rPr>
                  <w:rStyle w:val="a3"/>
                  <w:rFonts w:ascii="Times New Roman" w:hAnsi="Times New Roman" w:cs="Times New Roman"/>
                  <w:color w:val="auto"/>
                  <w:sz w:val="16"/>
                  <w:szCs w:val="16"/>
                  <w:u w:val="none"/>
                  <w:lang w:eastAsia="en-US"/>
                </w:rPr>
                <w:t>ОКОПФ</w:t>
              </w:r>
            </w:hyperlink>
          </w:p>
        </w:tc>
        <w:tc>
          <w:tcPr>
            <w:tcW w:w="1399"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r>
      <w:tr w:rsidR="00312E86" w:rsidRPr="00312E86" w:rsidTr="00312E86">
        <w:trPr>
          <w:trHeight w:val="234"/>
        </w:trPr>
        <w:tc>
          <w:tcPr>
            <w:tcW w:w="6196" w:type="dxa"/>
            <w:tcBorders>
              <w:top w:val="nil"/>
              <w:left w:val="nil"/>
              <w:bottom w:val="nil"/>
              <w:right w:val="nil"/>
            </w:tcBorders>
            <w:hideMark/>
          </w:tcPr>
          <w:p w:rsidR="00312E86" w:rsidRPr="00312E86" w:rsidRDefault="00312E86" w:rsidP="00312E86">
            <w:pPr>
              <w:pStyle w:val="ConsPlusNormal"/>
              <w:rPr>
                <w:rFonts w:ascii="Times New Roman" w:hAnsi="Times New Roman" w:cs="Times New Roman"/>
                <w:sz w:val="16"/>
                <w:szCs w:val="16"/>
                <w:lang w:eastAsia="en-US"/>
              </w:rPr>
            </w:pPr>
            <w:r w:rsidRPr="00312E86">
              <w:rPr>
                <w:rFonts w:ascii="Times New Roman" w:hAnsi="Times New Roman" w:cs="Times New Roman"/>
                <w:sz w:val="16"/>
                <w:szCs w:val="16"/>
                <w:lang w:eastAsia="en-US"/>
              </w:rPr>
              <w:t>Форма собственности</w:t>
            </w:r>
          </w:p>
        </w:tc>
        <w:tc>
          <w:tcPr>
            <w:tcW w:w="4328" w:type="dxa"/>
            <w:tcBorders>
              <w:top w:val="single" w:sz="4" w:space="0" w:color="auto"/>
              <w:left w:val="nil"/>
              <w:bottom w:val="single" w:sz="4" w:space="0" w:color="auto"/>
              <w:right w:val="nil"/>
            </w:tcBorders>
          </w:tcPr>
          <w:p w:rsidR="00312E86" w:rsidRPr="00312E86" w:rsidRDefault="00312E86" w:rsidP="00312E86">
            <w:pPr>
              <w:pStyle w:val="ConsPlusNormal"/>
              <w:ind w:firstLine="851"/>
              <w:rPr>
                <w:rFonts w:ascii="Times New Roman" w:hAnsi="Times New Roman" w:cs="Times New Roman"/>
                <w:sz w:val="16"/>
                <w:szCs w:val="16"/>
                <w:lang w:eastAsia="en-US"/>
              </w:rPr>
            </w:pPr>
          </w:p>
        </w:tc>
        <w:tc>
          <w:tcPr>
            <w:tcW w:w="3253" w:type="dxa"/>
            <w:tcBorders>
              <w:top w:val="nil"/>
              <w:left w:val="nil"/>
              <w:bottom w:val="nil"/>
              <w:right w:val="single" w:sz="4" w:space="0" w:color="auto"/>
            </w:tcBorders>
            <w:hideMark/>
          </w:tcPr>
          <w:p w:rsidR="00312E86" w:rsidRPr="00312E86" w:rsidRDefault="00312E86" w:rsidP="00312E86">
            <w:pPr>
              <w:pStyle w:val="ConsPlusNormal"/>
              <w:ind w:firstLine="851"/>
              <w:jc w:val="right"/>
              <w:rPr>
                <w:rFonts w:ascii="Times New Roman" w:hAnsi="Times New Roman" w:cs="Times New Roman"/>
                <w:sz w:val="16"/>
                <w:szCs w:val="16"/>
                <w:lang w:eastAsia="en-US"/>
              </w:rPr>
            </w:pPr>
            <w:r w:rsidRPr="00312E86">
              <w:rPr>
                <w:rFonts w:ascii="Times New Roman" w:hAnsi="Times New Roman" w:cs="Times New Roman"/>
                <w:sz w:val="16"/>
                <w:szCs w:val="16"/>
                <w:lang w:eastAsia="en-US"/>
              </w:rPr>
              <w:t xml:space="preserve">по </w:t>
            </w:r>
            <w:hyperlink r:id="rId7" w:history="1">
              <w:r w:rsidRPr="00312E86">
                <w:rPr>
                  <w:rStyle w:val="a3"/>
                  <w:rFonts w:ascii="Times New Roman" w:hAnsi="Times New Roman" w:cs="Times New Roman"/>
                  <w:color w:val="auto"/>
                  <w:sz w:val="16"/>
                  <w:szCs w:val="16"/>
                  <w:u w:val="none"/>
                  <w:lang w:eastAsia="en-US"/>
                </w:rPr>
                <w:t>ОКФС</w:t>
              </w:r>
            </w:hyperlink>
          </w:p>
        </w:tc>
        <w:tc>
          <w:tcPr>
            <w:tcW w:w="1399"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r>
      <w:tr w:rsidR="00312E86" w:rsidRPr="00312E86" w:rsidTr="00312E86">
        <w:trPr>
          <w:trHeight w:val="240"/>
        </w:trPr>
        <w:tc>
          <w:tcPr>
            <w:tcW w:w="6196" w:type="dxa"/>
            <w:tcBorders>
              <w:top w:val="nil"/>
              <w:left w:val="nil"/>
              <w:bottom w:val="nil"/>
              <w:right w:val="nil"/>
            </w:tcBorders>
            <w:hideMark/>
          </w:tcPr>
          <w:p w:rsidR="00312E86" w:rsidRPr="00312E86" w:rsidRDefault="00312E86" w:rsidP="00312E86">
            <w:pPr>
              <w:pStyle w:val="ConsPlusNormal"/>
              <w:rPr>
                <w:rFonts w:ascii="Times New Roman" w:hAnsi="Times New Roman" w:cs="Times New Roman"/>
                <w:sz w:val="16"/>
                <w:szCs w:val="16"/>
                <w:lang w:eastAsia="en-US"/>
              </w:rPr>
            </w:pPr>
            <w:r w:rsidRPr="00312E86">
              <w:rPr>
                <w:rFonts w:ascii="Times New Roman" w:hAnsi="Times New Roman" w:cs="Times New Roman"/>
                <w:sz w:val="16"/>
                <w:szCs w:val="16"/>
                <w:lang w:eastAsia="en-US"/>
              </w:rPr>
              <w:t>Место нахождения (адрес), телефон, адрес электронной почты</w:t>
            </w:r>
          </w:p>
        </w:tc>
        <w:tc>
          <w:tcPr>
            <w:tcW w:w="4328" w:type="dxa"/>
            <w:tcBorders>
              <w:top w:val="single" w:sz="4" w:space="0" w:color="auto"/>
              <w:left w:val="nil"/>
              <w:bottom w:val="single" w:sz="4" w:space="0" w:color="auto"/>
              <w:right w:val="nil"/>
            </w:tcBorders>
          </w:tcPr>
          <w:p w:rsidR="00312E86" w:rsidRPr="00312E86" w:rsidRDefault="00312E86" w:rsidP="00312E86">
            <w:pPr>
              <w:pStyle w:val="ConsPlusNormal"/>
              <w:ind w:firstLine="851"/>
              <w:rPr>
                <w:rFonts w:ascii="Times New Roman" w:hAnsi="Times New Roman" w:cs="Times New Roman"/>
                <w:sz w:val="16"/>
                <w:szCs w:val="16"/>
                <w:lang w:eastAsia="en-US"/>
              </w:rPr>
            </w:pPr>
          </w:p>
        </w:tc>
        <w:tc>
          <w:tcPr>
            <w:tcW w:w="3253" w:type="dxa"/>
            <w:tcBorders>
              <w:top w:val="nil"/>
              <w:left w:val="nil"/>
              <w:bottom w:val="nil"/>
              <w:right w:val="single" w:sz="4" w:space="0" w:color="auto"/>
            </w:tcBorders>
            <w:vAlign w:val="bottom"/>
            <w:hideMark/>
          </w:tcPr>
          <w:p w:rsidR="00312E86" w:rsidRPr="00312E86" w:rsidRDefault="00312E86" w:rsidP="00312E86">
            <w:pPr>
              <w:pStyle w:val="ConsPlusNormal"/>
              <w:ind w:firstLine="851"/>
              <w:jc w:val="right"/>
              <w:rPr>
                <w:rFonts w:ascii="Times New Roman" w:hAnsi="Times New Roman" w:cs="Times New Roman"/>
                <w:sz w:val="16"/>
                <w:szCs w:val="16"/>
                <w:lang w:eastAsia="en-US"/>
              </w:rPr>
            </w:pPr>
            <w:r w:rsidRPr="00312E86">
              <w:rPr>
                <w:rFonts w:ascii="Times New Roman" w:hAnsi="Times New Roman" w:cs="Times New Roman"/>
                <w:sz w:val="16"/>
                <w:szCs w:val="16"/>
                <w:lang w:eastAsia="en-US"/>
              </w:rPr>
              <w:t xml:space="preserve">по </w:t>
            </w:r>
            <w:hyperlink r:id="rId8" w:history="1">
              <w:r w:rsidRPr="00312E86">
                <w:rPr>
                  <w:rStyle w:val="a3"/>
                  <w:rFonts w:ascii="Times New Roman" w:hAnsi="Times New Roman" w:cs="Times New Roman"/>
                  <w:color w:val="auto"/>
                  <w:sz w:val="16"/>
                  <w:szCs w:val="16"/>
                  <w:u w:val="none"/>
                  <w:lang w:eastAsia="en-US"/>
                </w:rPr>
                <w:t>ОКТМО</w:t>
              </w:r>
            </w:hyperlink>
          </w:p>
        </w:tc>
        <w:tc>
          <w:tcPr>
            <w:tcW w:w="1399"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r>
      <w:tr w:rsidR="00312E86" w:rsidRPr="00312E86" w:rsidTr="00312E86">
        <w:trPr>
          <w:trHeight w:val="347"/>
        </w:trPr>
        <w:tc>
          <w:tcPr>
            <w:tcW w:w="6196" w:type="dxa"/>
            <w:tcBorders>
              <w:top w:val="nil"/>
              <w:left w:val="nil"/>
              <w:bottom w:val="nil"/>
              <w:right w:val="nil"/>
            </w:tcBorders>
            <w:hideMark/>
          </w:tcPr>
          <w:p w:rsidR="00312E86" w:rsidRPr="00312E86" w:rsidRDefault="00312E86" w:rsidP="00312E86">
            <w:pPr>
              <w:pStyle w:val="ConsPlusNormal"/>
              <w:rPr>
                <w:rFonts w:ascii="Times New Roman" w:hAnsi="Times New Roman" w:cs="Times New Roman"/>
                <w:sz w:val="16"/>
                <w:szCs w:val="16"/>
                <w:lang w:eastAsia="en-US"/>
              </w:rPr>
            </w:pPr>
            <w:r w:rsidRPr="00312E86">
              <w:rPr>
                <w:rFonts w:ascii="Times New Roman" w:hAnsi="Times New Roman" w:cs="Times New Roman"/>
                <w:sz w:val="16"/>
                <w:szCs w:val="16"/>
                <w:lang w:eastAsia="en-US"/>
              </w:rPr>
              <w:t xml:space="preserve">Наименование заказчика, осуществляющего закупки в рамках переданных полномочий государственного заказчика </w:t>
            </w:r>
            <w:hyperlink r:id="rId9" w:anchor="P491" w:history="1">
              <w:r w:rsidRPr="00312E86">
                <w:rPr>
                  <w:rStyle w:val="a3"/>
                  <w:rFonts w:ascii="Times New Roman" w:hAnsi="Times New Roman" w:cs="Times New Roman"/>
                  <w:color w:val="auto"/>
                  <w:sz w:val="16"/>
                  <w:szCs w:val="16"/>
                  <w:u w:val="none"/>
                  <w:lang w:eastAsia="en-US"/>
                </w:rPr>
                <w:t>&lt;*&gt;</w:t>
              </w:r>
            </w:hyperlink>
          </w:p>
        </w:tc>
        <w:tc>
          <w:tcPr>
            <w:tcW w:w="4328" w:type="dxa"/>
            <w:tcBorders>
              <w:top w:val="single" w:sz="4" w:space="0" w:color="auto"/>
              <w:left w:val="nil"/>
              <w:bottom w:val="single" w:sz="4" w:space="0" w:color="auto"/>
              <w:right w:val="nil"/>
            </w:tcBorders>
          </w:tcPr>
          <w:p w:rsidR="00312E86" w:rsidRPr="00312E86" w:rsidRDefault="00312E86" w:rsidP="00312E86">
            <w:pPr>
              <w:pStyle w:val="ConsPlusNormal"/>
              <w:ind w:firstLine="851"/>
              <w:rPr>
                <w:rFonts w:ascii="Times New Roman" w:hAnsi="Times New Roman" w:cs="Times New Roman"/>
                <w:sz w:val="16"/>
                <w:szCs w:val="16"/>
                <w:lang w:eastAsia="en-US"/>
              </w:rPr>
            </w:pPr>
          </w:p>
        </w:tc>
        <w:tc>
          <w:tcPr>
            <w:tcW w:w="3253" w:type="dxa"/>
            <w:tcBorders>
              <w:top w:val="nil"/>
              <w:left w:val="nil"/>
              <w:bottom w:val="nil"/>
              <w:right w:val="single" w:sz="4" w:space="0" w:color="auto"/>
            </w:tcBorders>
            <w:hideMark/>
          </w:tcPr>
          <w:p w:rsidR="00312E86" w:rsidRPr="00312E86" w:rsidRDefault="00312E86" w:rsidP="00312E86">
            <w:pPr>
              <w:pStyle w:val="ConsPlusNormal"/>
              <w:ind w:firstLine="851"/>
              <w:jc w:val="right"/>
              <w:rPr>
                <w:rFonts w:ascii="Times New Roman" w:hAnsi="Times New Roman" w:cs="Times New Roman"/>
                <w:sz w:val="16"/>
                <w:szCs w:val="16"/>
                <w:lang w:eastAsia="en-US"/>
              </w:rPr>
            </w:pPr>
            <w:r w:rsidRPr="00312E86">
              <w:rPr>
                <w:rFonts w:ascii="Times New Roman" w:hAnsi="Times New Roman" w:cs="Times New Roman"/>
                <w:sz w:val="16"/>
                <w:szCs w:val="16"/>
                <w:lang w:eastAsia="en-US"/>
              </w:rPr>
              <w:t>по ОКПО</w:t>
            </w:r>
          </w:p>
        </w:tc>
        <w:tc>
          <w:tcPr>
            <w:tcW w:w="1399"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r>
      <w:tr w:rsidR="00312E86" w:rsidRPr="00312E86" w:rsidTr="00312E86">
        <w:trPr>
          <w:trHeight w:val="234"/>
        </w:trPr>
        <w:tc>
          <w:tcPr>
            <w:tcW w:w="6196" w:type="dxa"/>
            <w:tcBorders>
              <w:top w:val="nil"/>
              <w:left w:val="nil"/>
              <w:bottom w:val="nil"/>
              <w:right w:val="nil"/>
            </w:tcBorders>
            <w:hideMark/>
          </w:tcPr>
          <w:p w:rsidR="00312E86" w:rsidRPr="00312E86" w:rsidRDefault="00312E86" w:rsidP="00312E86">
            <w:pPr>
              <w:pStyle w:val="ConsPlusNormal"/>
              <w:rPr>
                <w:rFonts w:ascii="Times New Roman" w:hAnsi="Times New Roman" w:cs="Times New Roman"/>
                <w:sz w:val="16"/>
                <w:szCs w:val="16"/>
                <w:lang w:eastAsia="en-US"/>
              </w:rPr>
            </w:pPr>
            <w:r w:rsidRPr="00312E86">
              <w:rPr>
                <w:rFonts w:ascii="Times New Roman" w:hAnsi="Times New Roman" w:cs="Times New Roman"/>
                <w:sz w:val="16"/>
                <w:szCs w:val="16"/>
                <w:lang w:eastAsia="en-US"/>
              </w:rPr>
              <w:t xml:space="preserve">Место нахождения (адрес), телефон, адрес электронной почты </w:t>
            </w:r>
            <w:hyperlink r:id="rId10" w:anchor="P491" w:history="1">
              <w:r w:rsidRPr="00312E86">
                <w:rPr>
                  <w:rStyle w:val="a3"/>
                  <w:rFonts w:ascii="Times New Roman" w:hAnsi="Times New Roman" w:cs="Times New Roman"/>
                  <w:color w:val="auto"/>
                  <w:sz w:val="16"/>
                  <w:szCs w:val="16"/>
                  <w:u w:val="none"/>
                  <w:lang w:eastAsia="en-US"/>
                </w:rPr>
                <w:t>&lt;*&gt;</w:t>
              </w:r>
            </w:hyperlink>
          </w:p>
        </w:tc>
        <w:tc>
          <w:tcPr>
            <w:tcW w:w="4328" w:type="dxa"/>
            <w:tcBorders>
              <w:top w:val="single" w:sz="4" w:space="0" w:color="auto"/>
              <w:left w:val="nil"/>
              <w:bottom w:val="single" w:sz="4" w:space="0" w:color="auto"/>
              <w:right w:val="nil"/>
            </w:tcBorders>
          </w:tcPr>
          <w:p w:rsidR="00312E86" w:rsidRPr="00312E86" w:rsidRDefault="00312E86" w:rsidP="00312E86">
            <w:pPr>
              <w:pStyle w:val="ConsPlusNormal"/>
              <w:ind w:firstLine="851"/>
              <w:rPr>
                <w:rFonts w:ascii="Times New Roman" w:hAnsi="Times New Roman" w:cs="Times New Roman"/>
                <w:sz w:val="16"/>
                <w:szCs w:val="16"/>
                <w:lang w:eastAsia="en-US"/>
              </w:rPr>
            </w:pPr>
          </w:p>
        </w:tc>
        <w:tc>
          <w:tcPr>
            <w:tcW w:w="3253" w:type="dxa"/>
            <w:tcBorders>
              <w:top w:val="nil"/>
              <w:left w:val="nil"/>
              <w:bottom w:val="nil"/>
              <w:right w:val="single" w:sz="4" w:space="0" w:color="auto"/>
            </w:tcBorders>
            <w:vAlign w:val="bottom"/>
            <w:hideMark/>
          </w:tcPr>
          <w:p w:rsidR="00312E86" w:rsidRPr="00312E86" w:rsidRDefault="00312E86" w:rsidP="00312E86">
            <w:pPr>
              <w:pStyle w:val="ConsPlusNormal"/>
              <w:ind w:firstLine="851"/>
              <w:jc w:val="right"/>
              <w:rPr>
                <w:rFonts w:ascii="Times New Roman" w:hAnsi="Times New Roman" w:cs="Times New Roman"/>
                <w:sz w:val="16"/>
                <w:szCs w:val="16"/>
                <w:lang w:eastAsia="en-US"/>
              </w:rPr>
            </w:pPr>
            <w:r w:rsidRPr="00312E86">
              <w:rPr>
                <w:rFonts w:ascii="Times New Roman" w:hAnsi="Times New Roman" w:cs="Times New Roman"/>
                <w:sz w:val="16"/>
                <w:szCs w:val="16"/>
                <w:lang w:eastAsia="en-US"/>
              </w:rPr>
              <w:t xml:space="preserve">по </w:t>
            </w:r>
            <w:hyperlink r:id="rId11" w:history="1">
              <w:r w:rsidRPr="00312E86">
                <w:rPr>
                  <w:rStyle w:val="a3"/>
                  <w:rFonts w:ascii="Times New Roman" w:hAnsi="Times New Roman" w:cs="Times New Roman"/>
                  <w:color w:val="auto"/>
                  <w:sz w:val="16"/>
                  <w:szCs w:val="16"/>
                  <w:u w:val="none"/>
                  <w:lang w:eastAsia="en-US"/>
                </w:rPr>
                <w:t>ОКТМО</w:t>
              </w:r>
            </w:hyperlink>
          </w:p>
        </w:tc>
        <w:tc>
          <w:tcPr>
            <w:tcW w:w="1399"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r>
      <w:tr w:rsidR="00312E86" w:rsidRPr="00312E86" w:rsidTr="00312E86">
        <w:trPr>
          <w:trHeight w:val="61"/>
        </w:trPr>
        <w:tc>
          <w:tcPr>
            <w:tcW w:w="6196" w:type="dxa"/>
            <w:tcBorders>
              <w:top w:val="nil"/>
              <w:left w:val="nil"/>
              <w:bottom w:val="nil"/>
              <w:right w:val="nil"/>
            </w:tcBorders>
            <w:hideMark/>
          </w:tcPr>
          <w:p w:rsidR="00312E86" w:rsidRPr="00312E86" w:rsidRDefault="00312E86" w:rsidP="00312E86">
            <w:pPr>
              <w:pStyle w:val="ConsPlusNormal"/>
              <w:rPr>
                <w:rFonts w:ascii="Times New Roman" w:hAnsi="Times New Roman" w:cs="Times New Roman"/>
                <w:sz w:val="16"/>
                <w:szCs w:val="16"/>
                <w:lang w:eastAsia="en-US"/>
              </w:rPr>
            </w:pPr>
            <w:r w:rsidRPr="00312E86">
              <w:rPr>
                <w:rFonts w:ascii="Times New Roman" w:hAnsi="Times New Roman" w:cs="Times New Roman"/>
                <w:sz w:val="16"/>
                <w:szCs w:val="16"/>
                <w:lang w:eastAsia="en-US"/>
              </w:rPr>
              <w:t>Вид документа</w:t>
            </w:r>
          </w:p>
        </w:tc>
        <w:tc>
          <w:tcPr>
            <w:tcW w:w="4328" w:type="dxa"/>
            <w:tcBorders>
              <w:top w:val="single" w:sz="4" w:space="0" w:color="auto"/>
              <w:left w:val="nil"/>
              <w:bottom w:val="single" w:sz="4" w:space="0" w:color="auto"/>
              <w:right w:val="nil"/>
            </w:tcBorders>
          </w:tcPr>
          <w:p w:rsidR="00312E86" w:rsidRPr="00312E86" w:rsidRDefault="00312E86" w:rsidP="00312E86">
            <w:pPr>
              <w:pStyle w:val="ConsPlusNormal"/>
              <w:ind w:firstLine="851"/>
              <w:rPr>
                <w:rFonts w:ascii="Times New Roman" w:hAnsi="Times New Roman" w:cs="Times New Roman"/>
                <w:sz w:val="16"/>
                <w:szCs w:val="16"/>
                <w:lang w:eastAsia="en-US"/>
              </w:rPr>
            </w:pPr>
          </w:p>
        </w:tc>
        <w:tc>
          <w:tcPr>
            <w:tcW w:w="3253" w:type="dxa"/>
            <w:tcBorders>
              <w:top w:val="nil"/>
              <w:left w:val="nil"/>
              <w:bottom w:val="nil"/>
              <w:right w:val="single" w:sz="4" w:space="0" w:color="auto"/>
            </w:tcBorders>
          </w:tcPr>
          <w:p w:rsidR="00312E86" w:rsidRPr="00312E86" w:rsidRDefault="00312E86" w:rsidP="00312E86">
            <w:pPr>
              <w:pStyle w:val="ConsPlusNormal"/>
              <w:ind w:firstLine="851"/>
              <w:rPr>
                <w:rFonts w:ascii="Times New Roman" w:hAnsi="Times New Roman" w:cs="Times New Roman"/>
                <w:sz w:val="16"/>
                <w:szCs w:val="16"/>
                <w:lang w:eastAsia="en-US"/>
              </w:rPr>
            </w:pPr>
          </w:p>
        </w:tc>
        <w:tc>
          <w:tcPr>
            <w:tcW w:w="1399"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r>
      <w:tr w:rsidR="00312E86" w:rsidRPr="00312E86" w:rsidTr="00312E86">
        <w:trPr>
          <w:trHeight w:val="61"/>
        </w:trPr>
        <w:tc>
          <w:tcPr>
            <w:tcW w:w="6196" w:type="dxa"/>
            <w:tcBorders>
              <w:top w:val="nil"/>
              <w:left w:val="nil"/>
              <w:bottom w:val="nil"/>
              <w:right w:val="nil"/>
            </w:tcBorders>
          </w:tcPr>
          <w:p w:rsidR="00312E86" w:rsidRPr="00312E86" w:rsidRDefault="00312E86" w:rsidP="00312E86">
            <w:pPr>
              <w:pStyle w:val="ConsPlusNormal"/>
              <w:ind w:firstLine="851"/>
              <w:rPr>
                <w:rFonts w:ascii="Times New Roman" w:hAnsi="Times New Roman" w:cs="Times New Roman"/>
                <w:sz w:val="16"/>
                <w:szCs w:val="16"/>
                <w:lang w:eastAsia="en-US"/>
              </w:rPr>
            </w:pPr>
          </w:p>
        </w:tc>
        <w:tc>
          <w:tcPr>
            <w:tcW w:w="4328" w:type="dxa"/>
            <w:tcBorders>
              <w:top w:val="single" w:sz="4" w:space="0" w:color="auto"/>
              <w:left w:val="nil"/>
              <w:bottom w:val="nil"/>
              <w:right w:val="nil"/>
            </w:tcBorders>
            <w:hideMark/>
          </w:tcPr>
          <w:p w:rsidR="00312E86" w:rsidRPr="00312E86" w:rsidRDefault="00312E86" w:rsidP="00312E86">
            <w:pPr>
              <w:pStyle w:val="ConsPlusNormal"/>
              <w:ind w:firstLine="851"/>
              <w:jc w:val="center"/>
              <w:rPr>
                <w:rFonts w:ascii="Times New Roman" w:hAnsi="Times New Roman" w:cs="Times New Roman"/>
                <w:sz w:val="16"/>
                <w:szCs w:val="16"/>
                <w:lang w:eastAsia="en-US"/>
              </w:rPr>
            </w:pPr>
            <w:r w:rsidRPr="00312E86">
              <w:rPr>
                <w:rFonts w:ascii="Times New Roman" w:hAnsi="Times New Roman" w:cs="Times New Roman"/>
                <w:sz w:val="16"/>
                <w:szCs w:val="16"/>
                <w:lang w:eastAsia="en-US"/>
              </w:rPr>
              <w:t>(</w:t>
            </w:r>
            <w:proofErr w:type="gramStart"/>
            <w:r w:rsidRPr="00312E86">
              <w:rPr>
                <w:rFonts w:ascii="Times New Roman" w:hAnsi="Times New Roman" w:cs="Times New Roman"/>
                <w:sz w:val="16"/>
                <w:szCs w:val="16"/>
                <w:lang w:eastAsia="en-US"/>
              </w:rPr>
              <w:t>базовый</w:t>
            </w:r>
            <w:proofErr w:type="gramEnd"/>
            <w:r w:rsidRPr="00312E86">
              <w:rPr>
                <w:rFonts w:ascii="Times New Roman" w:hAnsi="Times New Roman" w:cs="Times New Roman"/>
                <w:sz w:val="16"/>
                <w:szCs w:val="16"/>
                <w:lang w:eastAsia="en-US"/>
              </w:rPr>
              <w:t xml:space="preserve"> - "0", измененный - "1" и далее в порядке возрастания)</w:t>
            </w:r>
          </w:p>
        </w:tc>
        <w:tc>
          <w:tcPr>
            <w:tcW w:w="3253" w:type="dxa"/>
            <w:tcBorders>
              <w:top w:val="nil"/>
              <w:left w:val="nil"/>
              <w:bottom w:val="nil"/>
              <w:right w:val="single" w:sz="4" w:space="0" w:color="auto"/>
            </w:tcBorders>
            <w:hideMark/>
          </w:tcPr>
          <w:p w:rsidR="00312E86" w:rsidRPr="00312E86" w:rsidRDefault="00312E86" w:rsidP="00312E86">
            <w:pPr>
              <w:pStyle w:val="ConsPlusNormal"/>
              <w:ind w:firstLine="851"/>
              <w:jc w:val="right"/>
              <w:rPr>
                <w:rFonts w:ascii="Times New Roman" w:hAnsi="Times New Roman" w:cs="Times New Roman"/>
                <w:sz w:val="16"/>
                <w:szCs w:val="16"/>
                <w:lang w:eastAsia="en-US"/>
              </w:rPr>
            </w:pPr>
            <w:r w:rsidRPr="00312E86">
              <w:rPr>
                <w:rFonts w:ascii="Times New Roman" w:hAnsi="Times New Roman" w:cs="Times New Roman"/>
                <w:sz w:val="16"/>
                <w:szCs w:val="16"/>
                <w:lang w:eastAsia="en-US"/>
              </w:rPr>
              <w:t>дата</w:t>
            </w:r>
          </w:p>
        </w:tc>
        <w:tc>
          <w:tcPr>
            <w:tcW w:w="1399"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r>
      <w:tr w:rsidR="00312E86" w:rsidRPr="00312E86" w:rsidTr="00312E86">
        <w:trPr>
          <w:trHeight w:val="61"/>
        </w:trPr>
        <w:tc>
          <w:tcPr>
            <w:tcW w:w="6196" w:type="dxa"/>
            <w:tcBorders>
              <w:top w:val="nil"/>
              <w:left w:val="nil"/>
              <w:bottom w:val="nil"/>
              <w:right w:val="nil"/>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4328" w:type="dxa"/>
            <w:tcBorders>
              <w:top w:val="nil"/>
              <w:left w:val="nil"/>
              <w:bottom w:val="nil"/>
              <w:right w:val="nil"/>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3253" w:type="dxa"/>
            <w:tcBorders>
              <w:top w:val="nil"/>
              <w:left w:val="nil"/>
              <w:bottom w:val="nil"/>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1399"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r>
      <w:tr w:rsidR="00312E86" w:rsidRPr="00312E86" w:rsidTr="00312E86">
        <w:trPr>
          <w:trHeight w:val="61"/>
        </w:trPr>
        <w:tc>
          <w:tcPr>
            <w:tcW w:w="6196" w:type="dxa"/>
            <w:tcBorders>
              <w:top w:val="nil"/>
              <w:left w:val="nil"/>
              <w:bottom w:val="nil"/>
              <w:right w:val="nil"/>
            </w:tcBorders>
            <w:hideMark/>
          </w:tcPr>
          <w:p w:rsidR="00312E86" w:rsidRPr="00312E86" w:rsidRDefault="00312E86" w:rsidP="00312E86">
            <w:pPr>
              <w:pStyle w:val="ConsPlusNormal"/>
              <w:spacing w:line="360" w:lineRule="auto"/>
              <w:jc w:val="both"/>
              <w:rPr>
                <w:rFonts w:ascii="Times New Roman" w:hAnsi="Times New Roman" w:cs="Times New Roman"/>
                <w:sz w:val="16"/>
                <w:szCs w:val="16"/>
                <w:lang w:eastAsia="en-US"/>
              </w:rPr>
            </w:pPr>
            <w:r w:rsidRPr="00312E86">
              <w:rPr>
                <w:rFonts w:ascii="Times New Roman" w:hAnsi="Times New Roman" w:cs="Times New Roman"/>
                <w:sz w:val="16"/>
                <w:szCs w:val="16"/>
                <w:lang w:eastAsia="en-US"/>
              </w:rPr>
              <w:t>Единица измерения: рубль</w:t>
            </w:r>
          </w:p>
        </w:tc>
        <w:tc>
          <w:tcPr>
            <w:tcW w:w="4328" w:type="dxa"/>
            <w:tcBorders>
              <w:top w:val="nil"/>
              <w:left w:val="nil"/>
              <w:bottom w:val="single" w:sz="4" w:space="0" w:color="auto"/>
              <w:right w:val="nil"/>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3253" w:type="dxa"/>
            <w:tcBorders>
              <w:top w:val="nil"/>
              <w:left w:val="nil"/>
              <w:bottom w:val="nil"/>
              <w:right w:val="single" w:sz="4" w:space="0" w:color="auto"/>
            </w:tcBorders>
            <w:hideMark/>
          </w:tcPr>
          <w:p w:rsidR="00312E86" w:rsidRPr="00312E86" w:rsidRDefault="00312E86">
            <w:pPr>
              <w:pStyle w:val="ConsPlusNormal"/>
              <w:spacing w:line="360" w:lineRule="auto"/>
              <w:ind w:firstLine="851"/>
              <w:jc w:val="right"/>
              <w:rPr>
                <w:rFonts w:ascii="Times New Roman" w:hAnsi="Times New Roman" w:cs="Times New Roman"/>
                <w:sz w:val="16"/>
                <w:szCs w:val="16"/>
                <w:lang w:eastAsia="en-US"/>
              </w:rPr>
            </w:pPr>
            <w:r w:rsidRPr="00312E86">
              <w:rPr>
                <w:rFonts w:ascii="Times New Roman" w:hAnsi="Times New Roman" w:cs="Times New Roman"/>
                <w:sz w:val="16"/>
                <w:szCs w:val="16"/>
                <w:lang w:eastAsia="en-US"/>
              </w:rPr>
              <w:t>по ОКЕИ</w:t>
            </w:r>
          </w:p>
        </w:tc>
        <w:tc>
          <w:tcPr>
            <w:tcW w:w="1399" w:type="dxa"/>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hyperlink r:id="rId12" w:history="1">
              <w:r w:rsidRPr="00312E86">
                <w:rPr>
                  <w:rStyle w:val="a3"/>
                  <w:rFonts w:ascii="Times New Roman" w:hAnsi="Times New Roman" w:cs="Times New Roman"/>
                  <w:color w:val="auto"/>
                  <w:sz w:val="16"/>
                  <w:szCs w:val="16"/>
                  <w:u w:val="none"/>
                  <w:lang w:eastAsia="en-US"/>
                </w:rPr>
                <w:t>383</w:t>
              </w:r>
            </w:hyperlink>
          </w:p>
        </w:tc>
      </w:tr>
    </w:tbl>
    <w:p w:rsidR="00312E86" w:rsidRPr="00312E86" w:rsidRDefault="00312E86" w:rsidP="00312E86">
      <w:pPr>
        <w:pStyle w:val="ConsPlusNormal"/>
        <w:spacing w:line="360" w:lineRule="auto"/>
        <w:ind w:firstLine="851"/>
        <w:jc w:val="both"/>
        <w:rPr>
          <w:rFonts w:ascii="Times New Roman" w:hAnsi="Times New Roman" w:cs="Times New Roman"/>
          <w:sz w:val="16"/>
          <w:szCs w:val="16"/>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79"/>
        <w:gridCol w:w="1757"/>
        <w:gridCol w:w="1361"/>
        <w:gridCol w:w="850"/>
        <w:gridCol w:w="1531"/>
        <w:gridCol w:w="454"/>
        <w:gridCol w:w="754"/>
        <w:gridCol w:w="567"/>
        <w:gridCol w:w="695"/>
        <w:gridCol w:w="1577"/>
        <w:gridCol w:w="1418"/>
        <w:gridCol w:w="1701"/>
        <w:gridCol w:w="1417"/>
      </w:tblGrid>
      <w:tr w:rsidR="00312E86" w:rsidRPr="00312E86" w:rsidTr="00312E86">
        <w:tc>
          <w:tcPr>
            <w:tcW w:w="510" w:type="dxa"/>
            <w:vMerge w:val="restart"/>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r w:rsidRPr="00312E86">
              <w:rPr>
                <w:rFonts w:ascii="Times New Roman" w:hAnsi="Times New Roman" w:cs="Times New Roman"/>
                <w:sz w:val="16"/>
                <w:szCs w:val="16"/>
                <w:lang w:eastAsia="en-US"/>
              </w:rPr>
              <w:lastRenderedPageBreak/>
              <w:t>N</w:t>
            </w:r>
            <w:r>
              <w:rPr>
                <w:rFonts w:ascii="Times New Roman" w:hAnsi="Times New Roman" w:cs="Times New Roman"/>
                <w:sz w:val="16"/>
                <w:szCs w:val="16"/>
                <w:lang w:eastAsia="en-US"/>
              </w:rPr>
              <w:t>№</w:t>
            </w:r>
            <w:r w:rsidRPr="00312E86">
              <w:rPr>
                <w:rFonts w:ascii="Times New Roman" w:hAnsi="Times New Roman" w:cs="Times New Roman"/>
                <w:sz w:val="16"/>
                <w:szCs w:val="16"/>
                <w:lang w:eastAsia="en-US"/>
              </w:rPr>
              <w:t xml:space="preserve"> </w:t>
            </w:r>
            <w:proofErr w:type="gramStart"/>
            <w:r w:rsidRPr="00312E86">
              <w:rPr>
                <w:rFonts w:ascii="Times New Roman" w:hAnsi="Times New Roman" w:cs="Times New Roman"/>
                <w:sz w:val="16"/>
                <w:szCs w:val="16"/>
                <w:lang w:eastAsia="en-US"/>
              </w:rPr>
              <w:t>п</w:t>
            </w:r>
            <w:proofErr w:type="gramEnd"/>
            <w:r w:rsidRPr="00312E86">
              <w:rPr>
                <w:rFonts w:ascii="Times New Roman" w:hAnsi="Times New Roman" w:cs="Times New Roman"/>
                <w:sz w:val="16"/>
                <w:szCs w:val="16"/>
                <w:lang w:eastAsia="en-US"/>
              </w:rPr>
              <w:t>/п</w:t>
            </w:r>
          </w:p>
        </w:tc>
        <w:tc>
          <w:tcPr>
            <w:tcW w:w="779" w:type="dxa"/>
            <w:vMerge w:val="restart"/>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roofErr w:type="spellStart"/>
            <w:r w:rsidRPr="00312E86">
              <w:rPr>
                <w:rFonts w:ascii="Times New Roman" w:hAnsi="Times New Roman" w:cs="Times New Roman"/>
                <w:sz w:val="16"/>
                <w:szCs w:val="16"/>
                <w:lang w:eastAsia="en-US"/>
              </w:rPr>
              <w:t>И</w:t>
            </w:r>
            <w:r>
              <w:rPr>
                <w:rFonts w:ascii="Times New Roman" w:hAnsi="Times New Roman" w:cs="Times New Roman"/>
                <w:sz w:val="16"/>
                <w:szCs w:val="16"/>
                <w:lang w:eastAsia="en-US"/>
              </w:rPr>
              <w:t>И</w:t>
            </w:r>
            <w:r w:rsidRPr="00312E86">
              <w:rPr>
                <w:rFonts w:ascii="Times New Roman" w:hAnsi="Times New Roman" w:cs="Times New Roman"/>
                <w:sz w:val="16"/>
                <w:szCs w:val="16"/>
                <w:lang w:eastAsia="en-US"/>
              </w:rPr>
              <w:t>дентификационный</w:t>
            </w:r>
            <w:proofErr w:type="spellEnd"/>
            <w:r w:rsidRPr="00312E86">
              <w:rPr>
                <w:rFonts w:ascii="Times New Roman" w:hAnsi="Times New Roman" w:cs="Times New Roman"/>
                <w:sz w:val="16"/>
                <w:szCs w:val="16"/>
                <w:lang w:eastAsia="en-US"/>
              </w:rPr>
              <w:t xml:space="preserve"> код закупки</w:t>
            </w:r>
          </w:p>
        </w:tc>
        <w:tc>
          <w:tcPr>
            <w:tcW w:w="3118" w:type="dxa"/>
            <w:gridSpan w:val="2"/>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r w:rsidRPr="00312E86">
              <w:rPr>
                <w:rFonts w:ascii="Times New Roman" w:hAnsi="Times New Roman" w:cs="Times New Roman"/>
                <w:sz w:val="16"/>
                <w:szCs w:val="16"/>
                <w:lang w:eastAsia="en-US"/>
              </w:rPr>
              <w:t>Цель осуществления закупки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roofErr w:type="spellStart"/>
            <w:r w:rsidRPr="00312E86">
              <w:rPr>
                <w:rFonts w:ascii="Times New Roman" w:hAnsi="Times New Roman" w:cs="Times New Roman"/>
                <w:sz w:val="16"/>
                <w:szCs w:val="16"/>
                <w:lang w:eastAsia="en-US"/>
              </w:rPr>
              <w:t>Н</w:t>
            </w:r>
            <w:r>
              <w:rPr>
                <w:rFonts w:ascii="Times New Roman" w:hAnsi="Times New Roman" w:cs="Times New Roman"/>
                <w:sz w:val="16"/>
                <w:szCs w:val="16"/>
                <w:lang w:eastAsia="en-US"/>
              </w:rPr>
              <w:t>Н</w:t>
            </w:r>
            <w:r w:rsidRPr="00312E86">
              <w:rPr>
                <w:rFonts w:ascii="Times New Roman" w:hAnsi="Times New Roman" w:cs="Times New Roman"/>
                <w:sz w:val="16"/>
                <w:szCs w:val="16"/>
                <w:lang w:eastAsia="en-US"/>
              </w:rPr>
              <w:t>аименование</w:t>
            </w:r>
            <w:proofErr w:type="spellEnd"/>
            <w:r w:rsidRPr="00312E86">
              <w:rPr>
                <w:rFonts w:ascii="Times New Roman" w:hAnsi="Times New Roman" w:cs="Times New Roman"/>
                <w:sz w:val="16"/>
                <w:szCs w:val="16"/>
                <w:lang w:eastAsia="en-US"/>
              </w:rPr>
              <w:t xml:space="preserve"> объекта закупки</w:t>
            </w:r>
          </w:p>
        </w:tc>
        <w:tc>
          <w:tcPr>
            <w:tcW w:w="1531" w:type="dxa"/>
            <w:vMerge w:val="restart"/>
            <w:tcBorders>
              <w:top w:val="single" w:sz="4" w:space="0" w:color="auto"/>
              <w:left w:val="single" w:sz="4" w:space="0" w:color="auto"/>
              <w:bottom w:val="single" w:sz="4" w:space="0" w:color="auto"/>
              <w:right w:val="single" w:sz="4" w:space="0" w:color="auto"/>
            </w:tcBorders>
            <w:hideMark/>
          </w:tcPr>
          <w:p w:rsidR="00312E86" w:rsidRPr="00312E86" w:rsidRDefault="00312E86" w:rsidP="00312E86">
            <w:pPr>
              <w:pStyle w:val="ConsPlusNormal"/>
              <w:spacing w:line="360" w:lineRule="auto"/>
              <w:ind w:hanging="12"/>
              <w:jc w:val="center"/>
              <w:rPr>
                <w:rFonts w:ascii="Times New Roman" w:hAnsi="Times New Roman" w:cs="Times New Roman"/>
                <w:sz w:val="16"/>
                <w:szCs w:val="16"/>
                <w:lang w:eastAsia="en-US"/>
              </w:rPr>
            </w:pPr>
            <w:r w:rsidRPr="00312E86">
              <w:rPr>
                <w:rFonts w:ascii="Times New Roman" w:hAnsi="Times New Roman" w:cs="Times New Roman"/>
                <w:sz w:val="16"/>
                <w:szCs w:val="16"/>
                <w:lang w:eastAsia="en-US"/>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4047" w:type="dxa"/>
            <w:gridSpan w:val="5"/>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r w:rsidRPr="00312E86">
              <w:rPr>
                <w:rFonts w:ascii="Times New Roman" w:hAnsi="Times New Roman" w:cs="Times New Roman"/>
                <w:sz w:val="16"/>
                <w:szCs w:val="16"/>
                <w:lang w:eastAsia="en-US"/>
              </w:rPr>
              <w:t xml:space="preserve">Объем </w:t>
            </w:r>
            <w:proofErr w:type="gramStart"/>
            <w:r w:rsidRPr="00312E86">
              <w:rPr>
                <w:rFonts w:ascii="Times New Roman" w:hAnsi="Times New Roman" w:cs="Times New Roman"/>
                <w:sz w:val="16"/>
                <w:szCs w:val="16"/>
                <w:lang w:eastAsia="en-US"/>
              </w:rPr>
              <w:t>финансового</w:t>
            </w:r>
            <w:proofErr w:type="gramEnd"/>
            <w:r w:rsidRPr="00312E86">
              <w:rPr>
                <w:rFonts w:ascii="Times New Roman" w:hAnsi="Times New Roman" w:cs="Times New Roman"/>
                <w:sz w:val="16"/>
                <w:szCs w:val="16"/>
                <w:lang w:eastAsia="en-US"/>
              </w:rPr>
              <w:t xml:space="preserve"> обеспечения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12E86" w:rsidRPr="00312E86" w:rsidRDefault="00312E86" w:rsidP="00312E86">
            <w:pPr>
              <w:pStyle w:val="ConsPlusNormal"/>
              <w:spacing w:line="360" w:lineRule="auto"/>
              <w:ind w:hanging="62"/>
              <w:jc w:val="center"/>
              <w:rPr>
                <w:rFonts w:ascii="Times New Roman" w:hAnsi="Times New Roman" w:cs="Times New Roman"/>
                <w:sz w:val="16"/>
                <w:szCs w:val="16"/>
                <w:lang w:eastAsia="en-US"/>
              </w:rPr>
            </w:pPr>
            <w:r w:rsidRPr="00312E86">
              <w:rPr>
                <w:rFonts w:ascii="Times New Roman" w:hAnsi="Times New Roman" w:cs="Times New Roman"/>
                <w:sz w:val="16"/>
                <w:szCs w:val="16"/>
                <w:lang w:eastAsia="en-US"/>
              </w:rPr>
              <w:t xml:space="preserve">Сроки (периодичность) осуществления </w:t>
            </w:r>
            <w:proofErr w:type="gramStart"/>
            <w:r w:rsidRPr="00312E86">
              <w:rPr>
                <w:rFonts w:ascii="Times New Roman" w:hAnsi="Times New Roman" w:cs="Times New Roman"/>
                <w:sz w:val="16"/>
                <w:szCs w:val="16"/>
                <w:lang w:eastAsia="en-US"/>
              </w:rPr>
              <w:t>планируемых</w:t>
            </w:r>
            <w:proofErr w:type="gramEnd"/>
            <w:r w:rsidRPr="00312E86">
              <w:rPr>
                <w:rFonts w:ascii="Times New Roman" w:hAnsi="Times New Roman" w:cs="Times New Roman"/>
                <w:sz w:val="16"/>
                <w:szCs w:val="16"/>
                <w:lang w:eastAsia="en-US"/>
              </w:rPr>
              <w:t xml:space="preserve"> закупок</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r w:rsidRPr="00312E86">
              <w:rPr>
                <w:rFonts w:ascii="Times New Roman" w:hAnsi="Times New Roman" w:cs="Times New Roman"/>
                <w:sz w:val="16"/>
                <w:szCs w:val="16"/>
                <w:lang w:eastAsia="en-US"/>
              </w:rPr>
              <w:t xml:space="preserve">Сведения о закупках в соответствии с </w:t>
            </w:r>
            <w:hyperlink r:id="rId13" w:history="1">
              <w:r w:rsidRPr="00312E86">
                <w:rPr>
                  <w:rStyle w:val="a3"/>
                  <w:rFonts w:ascii="Times New Roman" w:hAnsi="Times New Roman" w:cs="Times New Roman"/>
                  <w:color w:val="auto"/>
                  <w:sz w:val="16"/>
                  <w:szCs w:val="16"/>
                  <w:u w:val="none"/>
                  <w:lang w:eastAsia="en-US"/>
                </w:rPr>
                <w:t>пунктом 7 части 2 статьи 17</w:t>
              </w:r>
            </w:hyperlink>
            <w:r w:rsidRPr="00312E86">
              <w:rPr>
                <w:rFonts w:ascii="Times New Roman" w:hAnsi="Times New Roman" w:cs="Times New Roman"/>
                <w:sz w:val="16"/>
                <w:szCs w:val="16"/>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12E86" w:rsidRPr="00312E86" w:rsidRDefault="00312E86" w:rsidP="00312E86">
            <w:pPr>
              <w:pStyle w:val="ConsPlusNormal"/>
              <w:spacing w:line="360" w:lineRule="auto"/>
              <w:ind w:firstLine="80"/>
              <w:jc w:val="center"/>
              <w:rPr>
                <w:rFonts w:ascii="Times New Roman" w:hAnsi="Times New Roman" w:cs="Times New Roman"/>
                <w:sz w:val="16"/>
                <w:szCs w:val="16"/>
                <w:lang w:eastAsia="en-US"/>
              </w:rPr>
            </w:pPr>
            <w:r w:rsidRPr="00312E86">
              <w:rPr>
                <w:rFonts w:ascii="Times New Roman" w:hAnsi="Times New Roman" w:cs="Times New Roman"/>
                <w:sz w:val="16"/>
                <w:szCs w:val="16"/>
                <w:lang w:eastAsia="en-US"/>
              </w:rPr>
              <w:t>Обоснование внесения изменений</w:t>
            </w:r>
          </w:p>
        </w:tc>
      </w:tr>
      <w:tr w:rsidR="00312E86" w:rsidRPr="00312E86" w:rsidTr="00312E86">
        <w:tc>
          <w:tcPr>
            <w:tcW w:w="510"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312E86" w:rsidRPr="00312E86" w:rsidRDefault="00312E86" w:rsidP="00312E86">
            <w:pPr>
              <w:pStyle w:val="ConsPlusNormal"/>
              <w:spacing w:line="360" w:lineRule="auto"/>
              <w:jc w:val="center"/>
              <w:rPr>
                <w:rFonts w:ascii="Times New Roman" w:hAnsi="Times New Roman" w:cs="Times New Roman"/>
                <w:sz w:val="16"/>
                <w:szCs w:val="16"/>
                <w:lang w:eastAsia="en-US"/>
              </w:rPr>
            </w:pPr>
            <w:r w:rsidRPr="00312E86">
              <w:rPr>
                <w:rFonts w:ascii="Times New Roman" w:hAnsi="Times New Roman" w:cs="Times New Roman"/>
                <w:sz w:val="16"/>
                <w:szCs w:val="16"/>
                <w:lang w:eastAsia="en-US"/>
              </w:rPr>
              <w:t>наименование мероприятия государственной программы Российской Федерации (муниципальной программы) либо непрограммные направления деятельности (функции, полномочия)</w:t>
            </w:r>
          </w:p>
        </w:tc>
        <w:tc>
          <w:tcPr>
            <w:tcW w:w="1361" w:type="dxa"/>
            <w:vMerge w:val="restart"/>
            <w:tcBorders>
              <w:top w:val="single" w:sz="4" w:space="0" w:color="auto"/>
              <w:left w:val="single" w:sz="4" w:space="0" w:color="auto"/>
              <w:bottom w:val="single" w:sz="4" w:space="0" w:color="auto"/>
              <w:right w:val="single" w:sz="4" w:space="0" w:color="auto"/>
            </w:tcBorders>
            <w:hideMark/>
          </w:tcPr>
          <w:p w:rsidR="00312E86" w:rsidRPr="00312E86" w:rsidRDefault="00312E86" w:rsidP="00312E86">
            <w:pPr>
              <w:pStyle w:val="ConsPlusNormal"/>
              <w:spacing w:line="360" w:lineRule="auto"/>
              <w:jc w:val="center"/>
              <w:rPr>
                <w:rFonts w:ascii="Times New Roman" w:hAnsi="Times New Roman" w:cs="Times New Roman"/>
                <w:sz w:val="16"/>
                <w:szCs w:val="16"/>
                <w:lang w:eastAsia="en-US"/>
              </w:rPr>
            </w:pPr>
            <w:r w:rsidRPr="00312E86">
              <w:rPr>
                <w:rFonts w:ascii="Times New Roman" w:hAnsi="Times New Roman" w:cs="Times New Roman"/>
                <w:sz w:val="16"/>
                <w:szCs w:val="16"/>
                <w:lang w:eastAsia="en-US"/>
              </w:rPr>
              <w:t xml:space="preserve">ожидаемый результат реализации мероприятия государственной программы Российской Федерации (муниципальной программы) </w:t>
            </w:r>
            <w:hyperlink r:id="rId14" w:anchor="P492" w:history="1">
              <w:r w:rsidRPr="00312E86">
                <w:rPr>
                  <w:rStyle w:val="a3"/>
                  <w:rFonts w:ascii="Times New Roman" w:hAnsi="Times New Roman" w:cs="Times New Roman"/>
                  <w:color w:val="auto"/>
                  <w:sz w:val="16"/>
                  <w:szCs w:val="16"/>
                  <w:u w:val="none"/>
                  <w:lang w:eastAsia="en-US"/>
                </w:rPr>
                <w:t>&lt;**&gt;</w:t>
              </w:r>
            </w:hyperlink>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454" w:type="dxa"/>
            <w:vMerge w:val="restart"/>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roofErr w:type="spellStart"/>
            <w:r w:rsidRPr="00312E86">
              <w:rPr>
                <w:rFonts w:ascii="Times New Roman" w:hAnsi="Times New Roman" w:cs="Times New Roman"/>
                <w:sz w:val="16"/>
                <w:szCs w:val="16"/>
                <w:lang w:eastAsia="en-US"/>
              </w:rPr>
              <w:t>в</w:t>
            </w:r>
            <w:r>
              <w:rPr>
                <w:rFonts w:ascii="Times New Roman" w:hAnsi="Times New Roman" w:cs="Times New Roman"/>
                <w:sz w:val="16"/>
                <w:szCs w:val="16"/>
                <w:lang w:eastAsia="en-US"/>
              </w:rPr>
              <w:t>В</w:t>
            </w:r>
            <w:r w:rsidRPr="00312E86">
              <w:rPr>
                <w:rFonts w:ascii="Times New Roman" w:hAnsi="Times New Roman" w:cs="Times New Roman"/>
                <w:sz w:val="16"/>
                <w:szCs w:val="16"/>
                <w:lang w:eastAsia="en-US"/>
              </w:rPr>
              <w:t>сего</w:t>
            </w:r>
            <w:proofErr w:type="spellEnd"/>
          </w:p>
        </w:tc>
        <w:tc>
          <w:tcPr>
            <w:tcW w:w="3593" w:type="dxa"/>
            <w:gridSpan w:val="4"/>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r w:rsidRPr="00312E86">
              <w:rPr>
                <w:rFonts w:ascii="Times New Roman" w:hAnsi="Times New Roman" w:cs="Times New Roman"/>
                <w:sz w:val="16"/>
                <w:szCs w:val="16"/>
                <w:lang w:eastAsia="en-US"/>
              </w:rPr>
              <w:t>в том числе планируемые платежи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r>
      <w:tr w:rsidR="00312E86" w:rsidRPr="00312E86" w:rsidTr="00312E86">
        <w:tc>
          <w:tcPr>
            <w:tcW w:w="510"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754" w:type="dxa"/>
            <w:vMerge w:val="restart"/>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roofErr w:type="spellStart"/>
            <w:r w:rsidRPr="00312E86">
              <w:rPr>
                <w:rFonts w:ascii="Times New Roman" w:hAnsi="Times New Roman" w:cs="Times New Roman"/>
                <w:sz w:val="16"/>
                <w:szCs w:val="16"/>
                <w:lang w:eastAsia="en-US"/>
              </w:rPr>
              <w:t>н</w:t>
            </w:r>
            <w:r>
              <w:rPr>
                <w:rFonts w:ascii="Times New Roman" w:hAnsi="Times New Roman" w:cs="Times New Roman"/>
                <w:sz w:val="16"/>
                <w:szCs w:val="16"/>
                <w:lang w:eastAsia="en-US"/>
              </w:rPr>
              <w:t>Н</w:t>
            </w:r>
            <w:r w:rsidRPr="00312E86">
              <w:rPr>
                <w:rFonts w:ascii="Times New Roman" w:hAnsi="Times New Roman" w:cs="Times New Roman"/>
                <w:sz w:val="16"/>
                <w:szCs w:val="16"/>
                <w:lang w:eastAsia="en-US"/>
              </w:rPr>
              <w:t>а</w:t>
            </w:r>
            <w:proofErr w:type="spellEnd"/>
            <w:r w:rsidRPr="00312E86">
              <w:rPr>
                <w:rFonts w:ascii="Times New Roman" w:hAnsi="Times New Roman" w:cs="Times New Roman"/>
                <w:sz w:val="16"/>
                <w:szCs w:val="16"/>
                <w:lang w:eastAsia="en-US"/>
              </w:rPr>
              <w:t xml:space="preserve"> текущий финансовый год</w:t>
            </w:r>
          </w:p>
        </w:tc>
        <w:tc>
          <w:tcPr>
            <w:tcW w:w="1262" w:type="dxa"/>
            <w:gridSpan w:val="2"/>
            <w:tcBorders>
              <w:top w:val="single" w:sz="4" w:space="0" w:color="auto"/>
              <w:left w:val="single" w:sz="4" w:space="0" w:color="auto"/>
              <w:bottom w:val="single" w:sz="4" w:space="0" w:color="auto"/>
              <w:right w:val="single" w:sz="4" w:space="0" w:color="auto"/>
            </w:tcBorders>
            <w:hideMark/>
          </w:tcPr>
          <w:p w:rsidR="00312E86" w:rsidRPr="00312E86" w:rsidRDefault="00312E86" w:rsidP="00312E86">
            <w:pPr>
              <w:pStyle w:val="ConsPlusNormal"/>
              <w:spacing w:line="360" w:lineRule="auto"/>
              <w:jc w:val="center"/>
              <w:rPr>
                <w:rFonts w:ascii="Times New Roman" w:hAnsi="Times New Roman" w:cs="Times New Roman"/>
                <w:sz w:val="16"/>
                <w:szCs w:val="16"/>
                <w:lang w:eastAsia="en-US"/>
              </w:rPr>
            </w:pPr>
            <w:r w:rsidRPr="00312E86">
              <w:rPr>
                <w:rFonts w:ascii="Times New Roman" w:hAnsi="Times New Roman" w:cs="Times New Roman"/>
                <w:sz w:val="16"/>
                <w:szCs w:val="16"/>
                <w:lang w:eastAsia="en-US"/>
              </w:rPr>
              <w:t>на плановый период</w:t>
            </w:r>
          </w:p>
        </w:tc>
        <w:tc>
          <w:tcPr>
            <w:tcW w:w="1577" w:type="dxa"/>
            <w:vMerge w:val="restart"/>
            <w:tcBorders>
              <w:top w:val="single" w:sz="4" w:space="0" w:color="auto"/>
              <w:left w:val="single" w:sz="4" w:space="0" w:color="auto"/>
              <w:bottom w:val="single" w:sz="4" w:space="0" w:color="auto"/>
              <w:right w:val="single" w:sz="4" w:space="0" w:color="auto"/>
            </w:tcBorders>
            <w:hideMark/>
          </w:tcPr>
          <w:p w:rsidR="00312E86" w:rsidRPr="00312E86" w:rsidRDefault="00312E86" w:rsidP="00312E86">
            <w:pPr>
              <w:pStyle w:val="ConsPlusNormal"/>
              <w:spacing w:line="360" w:lineRule="auto"/>
              <w:ind w:hanging="44"/>
              <w:jc w:val="center"/>
              <w:rPr>
                <w:rFonts w:ascii="Times New Roman" w:hAnsi="Times New Roman" w:cs="Times New Roman"/>
                <w:sz w:val="16"/>
                <w:szCs w:val="16"/>
                <w:lang w:eastAsia="en-US"/>
              </w:rPr>
            </w:pPr>
            <w:r w:rsidRPr="00312E86">
              <w:rPr>
                <w:rFonts w:ascii="Times New Roman" w:hAnsi="Times New Roman" w:cs="Times New Roman"/>
                <w:sz w:val="16"/>
                <w:szCs w:val="16"/>
                <w:lang w:eastAsia="en-US"/>
              </w:rPr>
              <w:t>последующие годы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r>
      <w:tr w:rsidR="00312E86" w:rsidRPr="00312E86" w:rsidTr="00312E86">
        <w:tc>
          <w:tcPr>
            <w:tcW w:w="510"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roofErr w:type="spellStart"/>
            <w:r w:rsidRPr="00312E86">
              <w:rPr>
                <w:rFonts w:ascii="Times New Roman" w:hAnsi="Times New Roman" w:cs="Times New Roman"/>
                <w:sz w:val="16"/>
                <w:szCs w:val="16"/>
                <w:lang w:eastAsia="en-US"/>
              </w:rPr>
              <w:t>н</w:t>
            </w:r>
            <w:r>
              <w:rPr>
                <w:rFonts w:ascii="Times New Roman" w:hAnsi="Times New Roman" w:cs="Times New Roman"/>
                <w:sz w:val="16"/>
                <w:szCs w:val="16"/>
                <w:lang w:eastAsia="en-US"/>
              </w:rPr>
              <w:t>Н</w:t>
            </w:r>
            <w:r w:rsidRPr="00312E86">
              <w:rPr>
                <w:rFonts w:ascii="Times New Roman" w:hAnsi="Times New Roman" w:cs="Times New Roman"/>
                <w:sz w:val="16"/>
                <w:szCs w:val="16"/>
                <w:lang w:eastAsia="en-US"/>
              </w:rPr>
              <w:t>а</w:t>
            </w:r>
            <w:proofErr w:type="spellEnd"/>
            <w:r w:rsidRPr="00312E86">
              <w:rPr>
                <w:rFonts w:ascii="Times New Roman" w:hAnsi="Times New Roman" w:cs="Times New Roman"/>
                <w:sz w:val="16"/>
                <w:szCs w:val="16"/>
                <w:lang w:eastAsia="en-US"/>
              </w:rPr>
              <w:t xml:space="preserve"> первый год</w:t>
            </w:r>
          </w:p>
        </w:tc>
        <w:tc>
          <w:tcPr>
            <w:tcW w:w="695" w:type="dxa"/>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roofErr w:type="spellStart"/>
            <w:r w:rsidRPr="00312E86">
              <w:rPr>
                <w:rFonts w:ascii="Times New Roman" w:hAnsi="Times New Roman" w:cs="Times New Roman"/>
                <w:sz w:val="16"/>
                <w:szCs w:val="16"/>
                <w:lang w:eastAsia="en-US"/>
              </w:rPr>
              <w:t>н</w:t>
            </w:r>
            <w:r>
              <w:rPr>
                <w:rFonts w:ascii="Times New Roman" w:hAnsi="Times New Roman" w:cs="Times New Roman"/>
                <w:sz w:val="16"/>
                <w:szCs w:val="16"/>
                <w:lang w:eastAsia="en-US"/>
              </w:rPr>
              <w:t>Н</w:t>
            </w:r>
            <w:r w:rsidRPr="00312E86">
              <w:rPr>
                <w:rFonts w:ascii="Times New Roman" w:hAnsi="Times New Roman" w:cs="Times New Roman"/>
                <w:sz w:val="16"/>
                <w:szCs w:val="16"/>
                <w:lang w:eastAsia="en-US"/>
              </w:rPr>
              <w:t>а</w:t>
            </w:r>
            <w:proofErr w:type="spellEnd"/>
            <w:r w:rsidRPr="00312E86">
              <w:rPr>
                <w:rFonts w:ascii="Times New Roman" w:hAnsi="Times New Roman" w:cs="Times New Roman"/>
                <w:sz w:val="16"/>
                <w:szCs w:val="16"/>
                <w:lang w:eastAsia="en-US"/>
              </w:rPr>
              <w:t xml:space="preserve"> второй год</w:t>
            </w: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12E86" w:rsidRPr="00312E86" w:rsidRDefault="00312E86">
            <w:pPr>
              <w:spacing w:after="0" w:line="240" w:lineRule="auto"/>
              <w:rPr>
                <w:rFonts w:ascii="Times New Roman" w:eastAsia="Times New Roman" w:hAnsi="Times New Roman"/>
                <w:sz w:val="16"/>
                <w:szCs w:val="16"/>
              </w:rPr>
            </w:pPr>
          </w:p>
        </w:tc>
      </w:tr>
      <w:tr w:rsidR="00312E86" w:rsidRPr="00312E86" w:rsidTr="00312E86">
        <w:tc>
          <w:tcPr>
            <w:tcW w:w="510" w:type="dxa"/>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r w:rsidRPr="00312E86">
              <w:rPr>
                <w:rFonts w:ascii="Times New Roman" w:hAnsi="Times New Roman" w:cs="Times New Roman"/>
                <w:sz w:val="16"/>
                <w:szCs w:val="16"/>
                <w:lang w:eastAsia="en-US"/>
              </w:rPr>
              <w:t>1</w:t>
            </w:r>
          </w:p>
        </w:tc>
        <w:tc>
          <w:tcPr>
            <w:tcW w:w="779" w:type="dxa"/>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r w:rsidRPr="00312E86">
              <w:rPr>
                <w:rFonts w:ascii="Times New Roman" w:hAnsi="Times New Roman" w:cs="Times New Roman"/>
                <w:sz w:val="16"/>
                <w:szCs w:val="16"/>
                <w:lang w:eastAsia="en-US"/>
              </w:rPr>
              <w:t>2</w:t>
            </w:r>
          </w:p>
        </w:tc>
        <w:tc>
          <w:tcPr>
            <w:tcW w:w="1757"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
        </w:tc>
        <w:tc>
          <w:tcPr>
            <w:tcW w:w="1361"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
        </w:tc>
        <w:tc>
          <w:tcPr>
            <w:tcW w:w="1531"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
        </w:tc>
        <w:tc>
          <w:tcPr>
            <w:tcW w:w="454"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
        </w:tc>
        <w:tc>
          <w:tcPr>
            <w:tcW w:w="754"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
        </w:tc>
        <w:tc>
          <w:tcPr>
            <w:tcW w:w="695"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
        </w:tc>
        <w:tc>
          <w:tcPr>
            <w:tcW w:w="1577"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jc w:val="center"/>
              <w:rPr>
                <w:rFonts w:ascii="Times New Roman" w:hAnsi="Times New Roman" w:cs="Times New Roman"/>
                <w:sz w:val="16"/>
                <w:szCs w:val="16"/>
                <w:lang w:eastAsia="en-US"/>
              </w:rPr>
            </w:pPr>
          </w:p>
        </w:tc>
      </w:tr>
      <w:tr w:rsidR="00312E86" w:rsidRPr="00312E86" w:rsidTr="00312E86">
        <w:tc>
          <w:tcPr>
            <w:tcW w:w="510"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779"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1757"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1361"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1531"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454"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754"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695"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1577"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r>
      <w:tr w:rsidR="00312E86" w:rsidRPr="00312E86" w:rsidTr="00312E86">
        <w:tc>
          <w:tcPr>
            <w:tcW w:w="6788" w:type="dxa"/>
            <w:gridSpan w:val="6"/>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right"/>
              <w:rPr>
                <w:rFonts w:ascii="Times New Roman" w:hAnsi="Times New Roman" w:cs="Times New Roman"/>
                <w:sz w:val="16"/>
                <w:szCs w:val="16"/>
                <w:lang w:eastAsia="en-US"/>
              </w:rPr>
            </w:pPr>
            <w:r w:rsidRPr="00312E86">
              <w:rPr>
                <w:rFonts w:ascii="Times New Roman" w:hAnsi="Times New Roman" w:cs="Times New Roman"/>
                <w:sz w:val="16"/>
                <w:szCs w:val="16"/>
                <w:lang w:eastAsia="en-US"/>
              </w:rPr>
              <w:t>Итого для осуществления закупок</w:t>
            </w:r>
          </w:p>
        </w:tc>
        <w:tc>
          <w:tcPr>
            <w:tcW w:w="454"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754"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695"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1577"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4536" w:type="dxa"/>
            <w:gridSpan w:val="3"/>
            <w:vMerge w:val="restart"/>
            <w:tcBorders>
              <w:top w:val="single" w:sz="4" w:space="0" w:color="auto"/>
              <w:left w:val="single" w:sz="4" w:space="0" w:color="auto"/>
              <w:bottom w:val="nil"/>
              <w:right w:val="nil"/>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r>
      <w:tr w:rsidR="00312E86" w:rsidRPr="00312E86" w:rsidTr="00312E86">
        <w:tc>
          <w:tcPr>
            <w:tcW w:w="6788" w:type="dxa"/>
            <w:gridSpan w:val="6"/>
            <w:tcBorders>
              <w:top w:val="single" w:sz="4" w:space="0" w:color="auto"/>
              <w:left w:val="single" w:sz="4" w:space="0" w:color="auto"/>
              <w:bottom w:val="single" w:sz="4" w:space="0" w:color="auto"/>
              <w:right w:val="single" w:sz="4" w:space="0" w:color="auto"/>
            </w:tcBorders>
            <w:hideMark/>
          </w:tcPr>
          <w:p w:rsidR="00312E86" w:rsidRPr="00312E86" w:rsidRDefault="00312E86">
            <w:pPr>
              <w:pStyle w:val="ConsPlusNormal"/>
              <w:spacing w:line="360" w:lineRule="auto"/>
              <w:ind w:firstLine="851"/>
              <w:jc w:val="right"/>
              <w:rPr>
                <w:rFonts w:ascii="Times New Roman" w:hAnsi="Times New Roman" w:cs="Times New Roman"/>
                <w:sz w:val="16"/>
                <w:szCs w:val="16"/>
                <w:lang w:eastAsia="en-US"/>
              </w:rPr>
            </w:pPr>
            <w:r w:rsidRPr="00312E86">
              <w:rPr>
                <w:rFonts w:ascii="Times New Roman" w:hAnsi="Times New Roman" w:cs="Times New Roman"/>
                <w:sz w:val="16"/>
                <w:szCs w:val="16"/>
                <w:lang w:eastAsia="en-US"/>
              </w:rPr>
              <w:t xml:space="preserve">В том числе по коду бюджетной классификации ______/по соглашению N _____ от _________ </w:t>
            </w:r>
            <w:hyperlink r:id="rId15" w:anchor="P493" w:history="1">
              <w:r w:rsidRPr="00312E86">
                <w:rPr>
                  <w:rStyle w:val="a3"/>
                  <w:rFonts w:ascii="Times New Roman" w:hAnsi="Times New Roman" w:cs="Times New Roman"/>
                  <w:color w:val="auto"/>
                  <w:sz w:val="16"/>
                  <w:szCs w:val="16"/>
                  <w:u w:val="none"/>
                  <w:lang w:eastAsia="en-US"/>
                </w:rPr>
                <w:t>&lt;***&gt;</w:t>
              </w:r>
            </w:hyperlink>
          </w:p>
        </w:tc>
        <w:tc>
          <w:tcPr>
            <w:tcW w:w="454"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754"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695"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1577" w:type="dxa"/>
            <w:tcBorders>
              <w:top w:val="single" w:sz="4" w:space="0" w:color="auto"/>
              <w:left w:val="single" w:sz="4" w:space="0" w:color="auto"/>
              <w:bottom w:val="single" w:sz="4" w:space="0" w:color="auto"/>
              <w:right w:val="single" w:sz="4" w:space="0" w:color="auto"/>
            </w:tcBorders>
          </w:tcPr>
          <w:p w:rsidR="00312E86" w:rsidRPr="00312E86" w:rsidRDefault="00312E86">
            <w:pPr>
              <w:pStyle w:val="ConsPlusNormal"/>
              <w:spacing w:line="360" w:lineRule="auto"/>
              <w:ind w:firstLine="851"/>
              <w:rPr>
                <w:rFonts w:ascii="Times New Roman" w:hAnsi="Times New Roman" w:cs="Times New Roman"/>
                <w:sz w:val="16"/>
                <w:szCs w:val="16"/>
                <w:lang w:eastAsia="en-US"/>
              </w:rPr>
            </w:pPr>
          </w:p>
        </w:tc>
        <w:tc>
          <w:tcPr>
            <w:tcW w:w="4536" w:type="dxa"/>
            <w:gridSpan w:val="3"/>
            <w:vMerge/>
            <w:tcBorders>
              <w:top w:val="nil"/>
              <w:left w:val="single" w:sz="4" w:space="0" w:color="auto"/>
              <w:bottom w:val="nil"/>
              <w:right w:val="nil"/>
            </w:tcBorders>
            <w:vAlign w:val="center"/>
            <w:hideMark/>
          </w:tcPr>
          <w:p w:rsidR="00312E86" w:rsidRPr="00312E86" w:rsidRDefault="00312E86">
            <w:pPr>
              <w:spacing w:after="0" w:line="240" w:lineRule="auto"/>
              <w:rPr>
                <w:rFonts w:ascii="Times New Roman" w:eastAsia="Times New Roman" w:hAnsi="Times New Roman"/>
                <w:sz w:val="16"/>
                <w:szCs w:val="16"/>
              </w:rPr>
            </w:pPr>
          </w:p>
        </w:tc>
      </w:tr>
    </w:tbl>
    <w:p w:rsidR="0034450E" w:rsidRDefault="0034450E" w:rsidP="00312E86">
      <w:pPr>
        <w:spacing w:after="0" w:line="360" w:lineRule="auto"/>
        <w:rPr>
          <w:rFonts w:ascii="Times New Roman" w:hAnsi="Times New Roman"/>
          <w:sz w:val="16"/>
          <w:szCs w:val="16"/>
        </w:rPr>
      </w:pPr>
    </w:p>
    <w:p w:rsidR="0034450E" w:rsidRPr="0034450E" w:rsidRDefault="0034450E" w:rsidP="0034450E">
      <w:pPr>
        <w:rPr>
          <w:rFonts w:ascii="Times New Roman" w:hAnsi="Times New Roman"/>
          <w:sz w:val="16"/>
          <w:szCs w:val="16"/>
        </w:rPr>
      </w:pPr>
    </w:p>
    <w:p w:rsidR="0034450E" w:rsidRPr="00312E86" w:rsidRDefault="0034450E" w:rsidP="0034450E">
      <w:pPr>
        <w:pStyle w:val="ConsPlusNonformat"/>
        <w:spacing w:line="360" w:lineRule="auto"/>
        <w:ind w:firstLine="851"/>
        <w:jc w:val="both"/>
        <w:rPr>
          <w:rFonts w:ascii="Times New Roman" w:hAnsi="Times New Roman" w:cs="Times New Roman"/>
          <w:sz w:val="16"/>
          <w:szCs w:val="16"/>
        </w:rPr>
      </w:pPr>
      <w:r w:rsidRPr="00312E86">
        <w:rPr>
          <w:rFonts w:ascii="Times New Roman" w:hAnsi="Times New Roman" w:cs="Times New Roman"/>
          <w:sz w:val="16"/>
          <w:szCs w:val="16"/>
        </w:rPr>
        <w:t>Ответственный исполнитель _____________ _________ _________________________</w:t>
      </w:r>
    </w:p>
    <w:p w:rsidR="0034450E" w:rsidRPr="00312E86" w:rsidRDefault="0034450E" w:rsidP="0034450E">
      <w:pPr>
        <w:pStyle w:val="ConsPlusNonformat"/>
        <w:spacing w:line="360" w:lineRule="auto"/>
        <w:ind w:firstLine="851"/>
        <w:jc w:val="both"/>
        <w:rPr>
          <w:rFonts w:ascii="Times New Roman" w:hAnsi="Times New Roman" w:cs="Times New Roman"/>
          <w:sz w:val="16"/>
          <w:szCs w:val="16"/>
        </w:rPr>
      </w:pPr>
      <w:r w:rsidRPr="00312E86">
        <w:rPr>
          <w:rFonts w:ascii="Times New Roman" w:hAnsi="Times New Roman" w:cs="Times New Roman"/>
          <w:sz w:val="16"/>
          <w:szCs w:val="16"/>
        </w:rPr>
        <w:t xml:space="preserve">                           (должность)  (подпись)   (расшифровка подписи)</w:t>
      </w:r>
    </w:p>
    <w:p w:rsidR="0034450E" w:rsidRPr="00312E86" w:rsidRDefault="0034450E" w:rsidP="0034450E">
      <w:pPr>
        <w:pStyle w:val="ConsPlusNonformat"/>
        <w:spacing w:line="360" w:lineRule="auto"/>
        <w:ind w:firstLine="851"/>
        <w:jc w:val="both"/>
        <w:rPr>
          <w:rFonts w:ascii="Times New Roman" w:hAnsi="Times New Roman" w:cs="Times New Roman"/>
          <w:sz w:val="16"/>
          <w:szCs w:val="16"/>
        </w:rPr>
      </w:pPr>
    </w:p>
    <w:p w:rsidR="0034450E" w:rsidRPr="00312E86" w:rsidRDefault="0034450E" w:rsidP="0034450E">
      <w:pPr>
        <w:pStyle w:val="ConsPlusNonformat"/>
        <w:spacing w:line="360" w:lineRule="auto"/>
        <w:ind w:firstLine="851"/>
        <w:jc w:val="both"/>
        <w:rPr>
          <w:rFonts w:ascii="Times New Roman" w:hAnsi="Times New Roman" w:cs="Times New Roman"/>
          <w:sz w:val="16"/>
          <w:szCs w:val="16"/>
        </w:rPr>
      </w:pPr>
      <w:r w:rsidRPr="00312E86">
        <w:rPr>
          <w:rFonts w:ascii="Times New Roman" w:hAnsi="Times New Roman" w:cs="Times New Roman"/>
          <w:sz w:val="16"/>
          <w:szCs w:val="16"/>
        </w:rPr>
        <w:t>"__" ___________ 20__ г.</w:t>
      </w:r>
    </w:p>
    <w:p w:rsidR="0034450E" w:rsidRPr="00312E86" w:rsidRDefault="0034450E" w:rsidP="0034450E">
      <w:pPr>
        <w:pStyle w:val="ConsPlusNormal"/>
        <w:spacing w:line="360" w:lineRule="auto"/>
        <w:ind w:firstLine="851"/>
        <w:jc w:val="both"/>
        <w:rPr>
          <w:rFonts w:ascii="Times New Roman" w:hAnsi="Times New Roman" w:cs="Times New Roman"/>
          <w:sz w:val="16"/>
          <w:szCs w:val="16"/>
        </w:rPr>
      </w:pPr>
    </w:p>
    <w:p w:rsidR="0034450E" w:rsidRDefault="0034450E" w:rsidP="0034450E">
      <w:pPr>
        <w:rPr>
          <w:rFonts w:ascii="Times New Roman" w:hAnsi="Times New Roman"/>
          <w:sz w:val="16"/>
          <w:szCs w:val="16"/>
        </w:rPr>
      </w:pPr>
    </w:p>
    <w:p w:rsidR="00312E86" w:rsidRPr="0034450E" w:rsidRDefault="00312E86" w:rsidP="0034450E">
      <w:pPr>
        <w:rPr>
          <w:rFonts w:ascii="Times New Roman" w:hAnsi="Times New Roman"/>
          <w:sz w:val="16"/>
          <w:szCs w:val="16"/>
        </w:rPr>
        <w:sectPr w:rsidR="00312E86" w:rsidRPr="0034450E" w:rsidSect="00312E86">
          <w:pgSz w:w="16838" w:h="11905" w:orient="landscape"/>
          <w:pgMar w:top="284" w:right="1134" w:bottom="284" w:left="1134" w:header="0" w:footer="0" w:gutter="0"/>
          <w:cols w:space="720"/>
        </w:sectPr>
      </w:pPr>
    </w:p>
    <w:p w:rsidR="00312E86" w:rsidRPr="00312E86" w:rsidRDefault="00312E86" w:rsidP="00312E86">
      <w:pPr>
        <w:pStyle w:val="ConsPlusNormal"/>
        <w:spacing w:line="360" w:lineRule="auto"/>
        <w:ind w:firstLine="851"/>
        <w:jc w:val="both"/>
        <w:rPr>
          <w:rFonts w:ascii="Times New Roman" w:hAnsi="Times New Roman" w:cs="Times New Roman"/>
          <w:sz w:val="16"/>
          <w:szCs w:val="16"/>
        </w:rPr>
      </w:pPr>
      <w:bookmarkStart w:id="0" w:name="P491"/>
      <w:bookmarkStart w:id="1" w:name="_GoBack"/>
      <w:bookmarkEnd w:id="0"/>
      <w:bookmarkEnd w:id="1"/>
      <w:r w:rsidRPr="00312E86">
        <w:rPr>
          <w:rFonts w:ascii="Times New Roman" w:hAnsi="Times New Roman" w:cs="Times New Roman"/>
          <w:sz w:val="16"/>
          <w:szCs w:val="16"/>
        </w:rPr>
        <w:lastRenderedPageBreak/>
        <w:t>&lt;*&gt; Заполняется в отношении плана закупок, включающего информацию о закупках, осуществляемых бюджетным, автономным учреждением или муниципальным (муниципальным) унитарным предприятием в рамках переданных ему органом государственной власти (муниципальным органом) субъекта Российской Федерации (муниципальным органом) полномочий государственного (муниципального) заказчика по заключению и исполнению от лица указанных органов государственных (муниципальных) контрактов.</w:t>
      </w:r>
    </w:p>
    <w:p w:rsidR="00312E86" w:rsidRPr="00312E86" w:rsidRDefault="00312E86" w:rsidP="00312E86">
      <w:pPr>
        <w:pStyle w:val="ConsPlusNormal"/>
        <w:spacing w:line="360" w:lineRule="auto"/>
        <w:ind w:firstLine="851"/>
        <w:jc w:val="both"/>
        <w:rPr>
          <w:rFonts w:ascii="Times New Roman" w:hAnsi="Times New Roman" w:cs="Times New Roman"/>
          <w:sz w:val="16"/>
          <w:szCs w:val="16"/>
        </w:rPr>
      </w:pPr>
      <w:bookmarkStart w:id="2" w:name="P492"/>
      <w:bookmarkEnd w:id="2"/>
      <w:r w:rsidRPr="00312E86">
        <w:rPr>
          <w:rFonts w:ascii="Times New Roman" w:hAnsi="Times New Roman" w:cs="Times New Roman"/>
          <w:sz w:val="16"/>
          <w:szCs w:val="16"/>
        </w:rPr>
        <w:t>&lt;**&gt; Графа заполняется в случае, если планируемая закупка включена в государственную (муниципальную) программу.</w:t>
      </w:r>
    </w:p>
    <w:p w:rsidR="00312E86" w:rsidRPr="00312E86" w:rsidRDefault="00312E86" w:rsidP="00312E86">
      <w:pPr>
        <w:pStyle w:val="ConsPlusNormal"/>
        <w:spacing w:line="360" w:lineRule="auto"/>
        <w:ind w:firstLine="851"/>
        <w:jc w:val="both"/>
        <w:rPr>
          <w:rFonts w:ascii="Times New Roman" w:hAnsi="Times New Roman" w:cs="Times New Roman"/>
          <w:sz w:val="16"/>
          <w:szCs w:val="16"/>
        </w:rPr>
      </w:pPr>
      <w:bookmarkStart w:id="3" w:name="P493"/>
      <w:bookmarkEnd w:id="3"/>
      <w:r w:rsidRPr="00312E86">
        <w:rPr>
          <w:rFonts w:ascii="Times New Roman" w:hAnsi="Times New Roman" w:cs="Times New Roman"/>
          <w:sz w:val="16"/>
          <w:szCs w:val="16"/>
        </w:rPr>
        <w:t xml:space="preserve">&lt;***&gt; Информация об объеме финансового обеспечения по коду бюджетной классификации вносится муниципальными (муниципальными) заказчиками, осуществляющими закупки для обеспечения нужд субъекта Российской Федерации (муниципальных нужд), в разрезе раздела, подраздела, целевой статьи, вида расходов. </w:t>
      </w:r>
      <w:proofErr w:type="gramStart"/>
      <w:r w:rsidRPr="00312E86">
        <w:rPr>
          <w:rFonts w:ascii="Times New Roman" w:hAnsi="Times New Roman" w:cs="Times New Roman"/>
          <w:sz w:val="16"/>
          <w:szCs w:val="16"/>
        </w:rPr>
        <w:t>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вносится муниципальными унитарными предприятиями, собственником имущества которых является субъект Российской Федерации (муниципальными унитарными предприятиями), осуществляющими закупки для обеспечения нужд субъекта Российской Федерации (муниципальных нужд), в разрезе каждого соглашения о предоставлении субсидии из средств бюджета субъекта Российской Федерации (местного бюджета).</w:t>
      </w:r>
      <w:proofErr w:type="gramEnd"/>
      <w:r w:rsidRPr="00312E86">
        <w:rPr>
          <w:rFonts w:ascii="Times New Roman" w:hAnsi="Times New Roman" w:cs="Times New Roman"/>
          <w:sz w:val="16"/>
          <w:szCs w:val="16"/>
        </w:rPr>
        <w:t xml:space="preserve"> </w:t>
      </w:r>
      <w:proofErr w:type="gramStart"/>
      <w:r w:rsidRPr="00312E86">
        <w:rPr>
          <w:rFonts w:ascii="Times New Roman" w:hAnsi="Times New Roman" w:cs="Times New Roman"/>
          <w:sz w:val="16"/>
          <w:szCs w:val="16"/>
        </w:rPr>
        <w:t>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не вносится муниципальными бюджетными и автономными учреждениями, созданными субъектом Российской Федерации (муниципальными бюджетными учреждениями и автономными учреждениями), осуществляющими закупки для обеспечения нужд субъекта Российской Федерации (муниципальных нужд).</w:t>
      </w:r>
      <w:proofErr w:type="gramEnd"/>
    </w:p>
    <w:p w:rsidR="00312E86" w:rsidRPr="00312E86" w:rsidRDefault="00312E86" w:rsidP="00312E86">
      <w:pPr>
        <w:pStyle w:val="ConsPlusNormal"/>
        <w:spacing w:line="360" w:lineRule="auto"/>
        <w:ind w:firstLine="851"/>
        <w:jc w:val="both"/>
        <w:rPr>
          <w:rFonts w:ascii="Times New Roman" w:hAnsi="Times New Roman" w:cs="Times New Roman"/>
          <w:sz w:val="16"/>
          <w:szCs w:val="16"/>
        </w:rPr>
      </w:pPr>
    </w:p>
    <w:p w:rsidR="00312E86" w:rsidRPr="00312E86" w:rsidRDefault="00312E86" w:rsidP="00312E86">
      <w:pPr>
        <w:pStyle w:val="ConsPlusNormal"/>
        <w:spacing w:line="360" w:lineRule="auto"/>
        <w:ind w:firstLine="851"/>
        <w:jc w:val="both"/>
        <w:rPr>
          <w:rFonts w:ascii="Times New Roman" w:hAnsi="Times New Roman" w:cs="Times New Roman"/>
          <w:sz w:val="16"/>
          <w:szCs w:val="16"/>
        </w:rPr>
      </w:pPr>
    </w:p>
    <w:p w:rsidR="00312E86" w:rsidRPr="00312E86" w:rsidRDefault="00312E86" w:rsidP="00312E86">
      <w:pPr>
        <w:spacing w:line="360" w:lineRule="auto"/>
        <w:ind w:firstLine="851"/>
        <w:rPr>
          <w:rFonts w:ascii="Times New Roman" w:hAnsi="Times New Roman"/>
          <w:sz w:val="16"/>
          <w:szCs w:val="16"/>
        </w:rPr>
      </w:pPr>
    </w:p>
    <w:p w:rsidR="00312E86" w:rsidRDefault="00312E86" w:rsidP="00312E86">
      <w:pPr>
        <w:rPr>
          <w:sz w:val="24"/>
          <w:szCs w:val="24"/>
        </w:rPr>
      </w:pPr>
    </w:p>
    <w:p w:rsidR="00402C77" w:rsidRDefault="00402C77"/>
    <w:sectPr w:rsidR="00402C77" w:rsidSect="00312E8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A3"/>
    <w:rsid w:val="00312E86"/>
    <w:rsid w:val="0034450E"/>
    <w:rsid w:val="00402C77"/>
    <w:rsid w:val="006B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2E86"/>
    <w:rPr>
      <w:color w:val="0000FF"/>
      <w:u w:val="single"/>
    </w:rPr>
  </w:style>
  <w:style w:type="paragraph" w:customStyle="1" w:styleId="ConsPlusNormal">
    <w:name w:val="ConsPlusNormal"/>
    <w:rsid w:val="00312E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2E8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2E86"/>
    <w:rPr>
      <w:color w:val="0000FF"/>
      <w:u w:val="single"/>
    </w:rPr>
  </w:style>
  <w:style w:type="paragraph" w:customStyle="1" w:styleId="ConsPlusNormal">
    <w:name w:val="ConsPlusNormal"/>
    <w:rsid w:val="00312E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2E8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A3878D519C104459D522E713C6DC30D938573A62F0C277084172BE60V0P1I" TargetMode="External"/><Relationship Id="rId13" Type="http://schemas.openxmlformats.org/officeDocument/2006/relationships/hyperlink" Target="consultantplus://offline/ref=90A3878D519C104459D522E713C6DC30DA3D5D3162F1C277084172BE60012C2409835C34B9A1B254VBP2I" TargetMode="External"/><Relationship Id="rId3" Type="http://schemas.microsoft.com/office/2007/relationships/stylesWithEffects" Target="stylesWithEffects.xml"/><Relationship Id="rId7" Type="http://schemas.openxmlformats.org/officeDocument/2006/relationships/hyperlink" Target="consultantplus://offline/ref=90A3878D519C104459D522E713C6DC30D93F573061F3C277084172BE60012C2409835C34B9A1B350VBPDI" TargetMode="External"/><Relationship Id="rId12" Type="http://schemas.openxmlformats.org/officeDocument/2006/relationships/hyperlink" Target="consultantplus://offline/ref=90A3878D519C104459D522E713C6DC30DA3C593667F2C277084172BE60012C2409835C34B9A1B158VBP6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0A3878D519C104459D522E713C6DC30D93B573064F1C277084172BE60V0P1I" TargetMode="External"/><Relationship Id="rId11" Type="http://schemas.openxmlformats.org/officeDocument/2006/relationships/hyperlink" Target="consultantplus://offline/ref=90A3878D519C104459D522E713C6DC30D938573A62F0C277084172BE60V0P1I" TargetMode="External"/><Relationship Id="rId5" Type="http://schemas.openxmlformats.org/officeDocument/2006/relationships/webSettings" Target="webSettings.xml"/><Relationship Id="rId15" Type="http://schemas.openxmlformats.org/officeDocument/2006/relationships/hyperlink" Target="file:///C:\Users\User\Desktop\&#1058;&#1056;&#1045;&#1041;&#1054;&#1042;&#1040;&#1053;&#1048;&#1071;.docx" TargetMode="External"/><Relationship Id="rId10" Type="http://schemas.openxmlformats.org/officeDocument/2006/relationships/hyperlink" Target="file:///C:\Users\User\Desktop\&#1058;&#1056;&#1045;&#1041;&#1054;&#1042;&#1040;&#1053;&#1048;&#1071;.docx" TargetMode="External"/><Relationship Id="rId4" Type="http://schemas.openxmlformats.org/officeDocument/2006/relationships/settings" Target="settings.xml"/><Relationship Id="rId9" Type="http://schemas.openxmlformats.org/officeDocument/2006/relationships/hyperlink" Target="file:///C:\Users\User\Desktop\&#1058;&#1056;&#1045;&#1041;&#1054;&#1042;&#1040;&#1053;&#1048;&#1071;.docx" TargetMode="External"/><Relationship Id="rId14" Type="http://schemas.openxmlformats.org/officeDocument/2006/relationships/hyperlink" Target="file:///C:\Users\User\Desktop\&#1058;&#1056;&#1045;&#1041;&#1054;&#1042;&#1040;&#1053;&#1048;&#107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77464-69AF-43F2-80EE-EEB382CA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841</Words>
  <Characters>4797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2017-03-21T10:11:00Z</dcterms:created>
  <dcterms:modified xsi:type="dcterms:W3CDTF">2017-03-21T10:24:00Z</dcterms:modified>
</cp:coreProperties>
</file>