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1" w:rsidRPr="00FC054A" w:rsidRDefault="00FC054A" w:rsidP="00FC0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054A" w:rsidRPr="00FC054A" w:rsidRDefault="00FC054A" w:rsidP="00FC0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4A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FC054A" w:rsidRDefault="00FC054A" w:rsidP="00FC0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4A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C054A" w:rsidRDefault="007D5CC0" w:rsidP="007D5CC0">
      <w:pPr>
        <w:pStyle w:val="a3"/>
        <w:tabs>
          <w:tab w:val="center" w:pos="4677"/>
          <w:tab w:val="left" w:pos="67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054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5CC0" w:rsidRPr="000865BA" w:rsidRDefault="007D5CC0" w:rsidP="000865BA">
      <w:pPr>
        <w:pStyle w:val="a3"/>
        <w:tabs>
          <w:tab w:val="center" w:pos="4677"/>
          <w:tab w:val="left" w:pos="6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4A" w:rsidRPr="000865BA" w:rsidRDefault="00FC054A" w:rsidP="00086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4A" w:rsidRPr="000865BA" w:rsidRDefault="000865BA" w:rsidP="00086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BA">
        <w:rPr>
          <w:rFonts w:ascii="Times New Roman" w:hAnsi="Times New Roman" w:cs="Times New Roman"/>
          <w:b/>
          <w:sz w:val="28"/>
          <w:szCs w:val="28"/>
        </w:rPr>
        <w:t xml:space="preserve">От 19.01.2017 г.   </w:t>
      </w:r>
      <w:r w:rsidR="00FC054A" w:rsidRPr="000865BA">
        <w:rPr>
          <w:rFonts w:ascii="Times New Roman" w:hAnsi="Times New Roman" w:cs="Times New Roman"/>
          <w:b/>
          <w:sz w:val="28"/>
          <w:szCs w:val="28"/>
        </w:rPr>
        <w:t xml:space="preserve">    №6</w:t>
      </w:r>
    </w:p>
    <w:p w:rsidR="007D5CC0" w:rsidRPr="000865BA" w:rsidRDefault="007D5CC0" w:rsidP="00086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4A" w:rsidRPr="000865BA" w:rsidRDefault="00FC054A" w:rsidP="00086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498" w:rsidRPr="000865BA" w:rsidRDefault="00FC054A" w:rsidP="000865BA">
      <w:pPr>
        <w:suppressAutoHyphens w:val="0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  <w:lang w:eastAsia="ru-RU"/>
        </w:rPr>
      </w:pPr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муниципального задания  </w:t>
      </w:r>
      <w:r w:rsidR="00400498" w:rsidRPr="000865BA">
        <w:rPr>
          <w:b/>
          <w:bCs/>
          <w:color w:val="2D2D2D"/>
          <w:kern w:val="36"/>
          <w:sz w:val="28"/>
          <w:szCs w:val="28"/>
          <w:lang w:eastAsia="ru-RU"/>
        </w:rPr>
        <w:t>казенных</w:t>
      </w:r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  <w:r w:rsidR="00400498" w:rsidRPr="000865BA">
        <w:rPr>
          <w:b/>
          <w:bCs/>
          <w:color w:val="2D2D2D"/>
          <w:kern w:val="36"/>
          <w:sz w:val="28"/>
          <w:szCs w:val="28"/>
          <w:lang w:eastAsia="ru-RU"/>
        </w:rPr>
        <w:t>учреждений</w:t>
      </w:r>
    </w:p>
    <w:p w:rsidR="007D5C8B" w:rsidRPr="000865BA" w:rsidRDefault="00FC054A" w:rsidP="000865BA">
      <w:pPr>
        <w:suppressAutoHyphens w:val="0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  <w:lang w:eastAsia="ru-RU"/>
        </w:rPr>
      </w:pPr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культуры Администрации </w:t>
      </w:r>
      <w:proofErr w:type="spellStart"/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>Новопоселеновского</w:t>
      </w:r>
      <w:proofErr w:type="spellEnd"/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 сельсовета Курского</w:t>
      </w:r>
    </w:p>
    <w:p w:rsidR="00FC054A" w:rsidRPr="000865BA" w:rsidRDefault="00FC054A" w:rsidP="000865BA">
      <w:pPr>
        <w:suppressAutoHyphens w:val="0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  <w:lang w:eastAsia="ru-RU"/>
        </w:rPr>
      </w:pPr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>района Курской области</w:t>
      </w:r>
      <w:r w:rsidR="007D5C8B"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 на 2017</w:t>
      </w:r>
      <w:r w:rsidRPr="000865BA">
        <w:rPr>
          <w:b/>
          <w:bCs/>
          <w:color w:val="2D2D2D"/>
          <w:kern w:val="36"/>
          <w:sz w:val="28"/>
          <w:szCs w:val="28"/>
          <w:lang w:eastAsia="ru-RU"/>
        </w:rPr>
        <w:t xml:space="preserve"> год</w:t>
      </w:r>
      <w:r w:rsidR="007D5C8B" w:rsidRPr="000865BA">
        <w:rPr>
          <w:b/>
          <w:bCs/>
          <w:color w:val="2D2D2D"/>
          <w:kern w:val="36"/>
          <w:sz w:val="28"/>
          <w:szCs w:val="28"/>
          <w:lang w:eastAsia="ru-RU"/>
        </w:rPr>
        <w:t>.</w:t>
      </w:r>
    </w:p>
    <w:p w:rsidR="007D5C8B" w:rsidRPr="00400498" w:rsidRDefault="007D5C8B" w:rsidP="007D5C8B">
      <w:pPr>
        <w:suppressAutoHyphens w:val="0"/>
        <w:jc w:val="both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1F023E" w:rsidRDefault="007D5CC0" w:rsidP="001F023E">
      <w:pPr>
        <w:widowControl w:val="0"/>
        <w:autoSpaceDE w:val="0"/>
        <w:ind w:firstLine="540"/>
        <w:jc w:val="both"/>
        <w:rPr>
          <w:bCs/>
          <w:color w:val="2D2D2D"/>
          <w:kern w:val="36"/>
          <w:sz w:val="28"/>
          <w:szCs w:val="28"/>
          <w:lang w:eastAsia="ru-RU"/>
        </w:rPr>
      </w:pPr>
      <w:r w:rsidRPr="007D5CC0">
        <w:rPr>
          <w:sz w:val="28"/>
          <w:szCs w:val="28"/>
        </w:rPr>
        <w:t xml:space="preserve">В соответствии с </w:t>
      </w:r>
      <w:hyperlink r:id="rId4" w:history="1">
        <w:r w:rsidRPr="007D5CC0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Pr="007D5CC0">
        <w:rPr>
          <w:sz w:val="28"/>
          <w:szCs w:val="28"/>
        </w:rPr>
        <w:t xml:space="preserve"> и </w:t>
      </w:r>
      <w:hyperlink r:id="rId5" w:history="1">
        <w:r w:rsidRPr="007D5CC0">
          <w:rPr>
            <w:rStyle w:val="a4"/>
            <w:color w:val="auto"/>
            <w:sz w:val="28"/>
            <w:szCs w:val="28"/>
            <w:u w:val="none"/>
          </w:rPr>
          <w:t>4 статьи 69.2</w:t>
        </w:r>
      </w:hyperlink>
      <w:r w:rsidRPr="007D5CC0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7D5CC0">
          <w:rPr>
            <w:rStyle w:val="a4"/>
            <w:color w:val="auto"/>
            <w:sz w:val="28"/>
            <w:szCs w:val="28"/>
            <w:u w:val="none"/>
          </w:rPr>
          <w:t>пунктом 7 статьи 9.2</w:t>
        </w:r>
      </w:hyperlink>
      <w:r w:rsidRPr="007D5CC0">
        <w:rPr>
          <w:sz w:val="28"/>
          <w:szCs w:val="28"/>
        </w:rPr>
        <w:t xml:space="preserve"> Федерального закона от 12.01.1996 N 7-ФЗ "О некоммерческих организациях" </w:t>
      </w:r>
      <w:r w:rsidR="00400498">
        <w:rPr>
          <w:bCs/>
          <w:color w:val="2D2D2D"/>
          <w:kern w:val="36"/>
          <w:sz w:val="28"/>
          <w:szCs w:val="28"/>
          <w:lang w:eastAsia="ru-RU"/>
        </w:rPr>
        <w:t>Администрация</w:t>
      </w:r>
      <w:r w:rsidR="00400498" w:rsidRPr="00400498">
        <w:rPr>
          <w:bCs/>
          <w:color w:val="2D2D2D"/>
          <w:kern w:val="36"/>
          <w:sz w:val="28"/>
          <w:szCs w:val="28"/>
          <w:lang w:eastAsia="ru-RU"/>
        </w:rPr>
        <w:t xml:space="preserve"> </w:t>
      </w:r>
      <w:proofErr w:type="spellStart"/>
      <w:r w:rsidR="00400498" w:rsidRPr="00400498">
        <w:rPr>
          <w:bCs/>
          <w:color w:val="2D2D2D"/>
          <w:kern w:val="36"/>
          <w:sz w:val="28"/>
          <w:szCs w:val="28"/>
          <w:lang w:eastAsia="ru-RU"/>
        </w:rPr>
        <w:t>Новопоселеновского</w:t>
      </w:r>
      <w:proofErr w:type="spellEnd"/>
      <w:r w:rsidR="00400498" w:rsidRPr="00400498">
        <w:rPr>
          <w:bCs/>
          <w:color w:val="2D2D2D"/>
          <w:kern w:val="36"/>
          <w:sz w:val="28"/>
          <w:szCs w:val="28"/>
          <w:lang w:eastAsia="ru-RU"/>
        </w:rPr>
        <w:t xml:space="preserve"> се</w:t>
      </w:r>
      <w:r>
        <w:rPr>
          <w:bCs/>
          <w:color w:val="2D2D2D"/>
          <w:kern w:val="36"/>
          <w:sz w:val="28"/>
          <w:szCs w:val="28"/>
          <w:lang w:eastAsia="ru-RU"/>
        </w:rPr>
        <w:t xml:space="preserve">льсовета </w:t>
      </w:r>
      <w:r w:rsidR="00400498">
        <w:rPr>
          <w:bCs/>
          <w:color w:val="2D2D2D"/>
          <w:kern w:val="36"/>
          <w:sz w:val="28"/>
          <w:szCs w:val="28"/>
          <w:lang w:eastAsia="ru-RU"/>
        </w:rPr>
        <w:t xml:space="preserve">  </w:t>
      </w:r>
      <w:r w:rsidR="001F023E">
        <w:rPr>
          <w:bCs/>
          <w:color w:val="2D2D2D"/>
          <w:kern w:val="36"/>
          <w:sz w:val="28"/>
          <w:szCs w:val="28"/>
          <w:lang w:eastAsia="ru-RU"/>
        </w:rPr>
        <w:t>Курского района Курской области</w:t>
      </w:r>
    </w:p>
    <w:p w:rsidR="001F023E" w:rsidRDefault="001F023E" w:rsidP="001F023E">
      <w:pPr>
        <w:widowControl w:val="0"/>
        <w:autoSpaceDE w:val="0"/>
        <w:ind w:firstLine="540"/>
        <w:jc w:val="both"/>
        <w:rPr>
          <w:bCs/>
          <w:color w:val="2D2D2D"/>
          <w:kern w:val="36"/>
          <w:sz w:val="28"/>
          <w:szCs w:val="28"/>
          <w:lang w:eastAsia="ru-RU"/>
        </w:rPr>
      </w:pPr>
    </w:p>
    <w:p w:rsidR="001F023E" w:rsidRDefault="001F023E" w:rsidP="001F023E">
      <w:pPr>
        <w:widowControl w:val="0"/>
        <w:autoSpaceDE w:val="0"/>
        <w:ind w:firstLine="540"/>
        <w:jc w:val="both"/>
        <w:rPr>
          <w:bCs/>
          <w:color w:val="2D2D2D"/>
          <w:kern w:val="36"/>
          <w:sz w:val="28"/>
          <w:szCs w:val="28"/>
          <w:lang w:eastAsia="ru-RU"/>
        </w:rPr>
      </w:pPr>
    </w:p>
    <w:p w:rsidR="00400498" w:rsidRPr="001F023E" w:rsidRDefault="001F023E" w:rsidP="001F023E">
      <w:pPr>
        <w:widowControl w:val="0"/>
        <w:autoSpaceDE w:val="0"/>
        <w:ind w:firstLine="540"/>
        <w:rPr>
          <w:sz w:val="28"/>
          <w:szCs w:val="28"/>
        </w:rPr>
      </w:pPr>
      <w:r>
        <w:rPr>
          <w:bCs/>
          <w:color w:val="2D2D2D"/>
          <w:kern w:val="36"/>
          <w:sz w:val="28"/>
          <w:szCs w:val="28"/>
          <w:lang w:eastAsia="ru-RU"/>
        </w:rPr>
        <w:t xml:space="preserve">                                    ПОСТАНОВЛЯЕТ:</w:t>
      </w:r>
      <w:r w:rsidR="00400498" w:rsidRPr="00400498">
        <w:rPr>
          <w:color w:val="2D2D2D"/>
          <w:spacing w:val="2"/>
          <w:sz w:val="28"/>
          <w:szCs w:val="28"/>
          <w:lang w:eastAsia="ru-RU"/>
        </w:rPr>
        <w:br/>
      </w:r>
      <w:r w:rsidR="00400498" w:rsidRPr="00400498">
        <w:rPr>
          <w:color w:val="2D2D2D"/>
          <w:spacing w:val="2"/>
          <w:sz w:val="28"/>
          <w:szCs w:val="28"/>
          <w:lang w:eastAsia="ru-RU"/>
        </w:rPr>
        <w:br/>
        <w:t xml:space="preserve">1.Утвердить муниципальное задание муниципальному </w:t>
      </w:r>
      <w:r w:rsidR="007D5CC0">
        <w:rPr>
          <w:color w:val="2D2D2D"/>
          <w:spacing w:val="2"/>
          <w:sz w:val="28"/>
          <w:szCs w:val="28"/>
          <w:lang w:eastAsia="ru-RU"/>
        </w:rPr>
        <w:t xml:space="preserve">казенному </w:t>
      </w:r>
      <w:r w:rsidR="00400498" w:rsidRPr="00400498">
        <w:rPr>
          <w:color w:val="2D2D2D"/>
          <w:spacing w:val="2"/>
          <w:sz w:val="28"/>
          <w:szCs w:val="28"/>
          <w:lang w:eastAsia="ru-RU"/>
        </w:rPr>
        <w:t xml:space="preserve">учреждению </w:t>
      </w:r>
      <w:r w:rsidR="007D5CC0">
        <w:rPr>
          <w:color w:val="2D2D2D"/>
          <w:spacing w:val="2"/>
          <w:sz w:val="28"/>
          <w:szCs w:val="28"/>
          <w:lang w:eastAsia="ru-RU"/>
        </w:rPr>
        <w:t>культуры</w:t>
      </w:r>
      <w:r w:rsidR="00D14925">
        <w:rPr>
          <w:color w:val="2D2D2D"/>
          <w:spacing w:val="2"/>
          <w:sz w:val="28"/>
          <w:szCs w:val="28"/>
          <w:lang w:eastAsia="ru-RU"/>
        </w:rPr>
        <w:t xml:space="preserve"> «</w:t>
      </w:r>
      <w:proofErr w:type="spellStart"/>
      <w:r w:rsidR="00D14925">
        <w:rPr>
          <w:color w:val="2D2D2D"/>
          <w:spacing w:val="2"/>
          <w:sz w:val="28"/>
          <w:szCs w:val="28"/>
          <w:lang w:eastAsia="ru-RU"/>
        </w:rPr>
        <w:t>Цветовский</w:t>
      </w:r>
      <w:proofErr w:type="spellEnd"/>
      <w:r w:rsidR="00D14925">
        <w:rPr>
          <w:color w:val="2D2D2D"/>
          <w:spacing w:val="2"/>
          <w:sz w:val="28"/>
          <w:szCs w:val="28"/>
          <w:lang w:eastAsia="ru-RU"/>
        </w:rPr>
        <w:t xml:space="preserve"> сельский Дом культуры</w:t>
      </w:r>
      <w:bookmarkStart w:id="0" w:name="_GoBack"/>
      <w:bookmarkEnd w:id="0"/>
      <w:r w:rsidR="00D14925">
        <w:rPr>
          <w:color w:val="2D2D2D"/>
          <w:spacing w:val="2"/>
          <w:sz w:val="28"/>
          <w:szCs w:val="28"/>
          <w:lang w:eastAsia="ru-RU"/>
        </w:rPr>
        <w:t>»</w:t>
      </w:r>
      <w:r w:rsidR="007D5CC0">
        <w:rPr>
          <w:color w:val="2D2D2D"/>
          <w:spacing w:val="2"/>
          <w:sz w:val="28"/>
          <w:szCs w:val="28"/>
          <w:lang w:eastAsia="ru-RU"/>
        </w:rPr>
        <w:t xml:space="preserve">  на 2017</w:t>
      </w:r>
      <w:r w:rsidR="00400498" w:rsidRPr="00400498">
        <w:rPr>
          <w:color w:val="2D2D2D"/>
          <w:spacing w:val="2"/>
          <w:sz w:val="28"/>
          <w:szCs w:val="28"/>
          <w:lang w:eastAsia="ru-RU"/>
        </w:rPr>
        <w:t xml:space="preserve"> год (приложение</w:t>
      </w:r>
      <w:r w:rsidR="007D5CC0">
        <w:rPr>
          <w:color w:val="2D2D2D"/>
          <w:spacing w:val="2"/>
          <w:sz w:val="28"/>
          <w:szCs w:val="28"/>
          <w:lang w:eastAsia="ru-RU"/>
        </w:rPr>
        <w:t xml:space="preserve"> №1).</w:t>
      </w:r>
      <w:r w:rsidR="007D5CC0">
        <w:rPr>
          <w:color w:val="2D2D2D"/>
          <w:spacing w:val="2"/>
          <w:sz w:val="28"/>
          <w:szCs w:val="28"/>
          <w:lang w:eastAsia="ru-RU"/>
        </w:rPr>
        <w:br/>
      </w:r>
      <w:r w:rsidR="007D5CC0">
        <w:rPr>
          <w:color w:val="2D2D2D"/>
          <w:spacing w:val="2"/>
          <w:sz w:val="28"/>
          <w:szCs w:val="28"/>
          <w:lang w:eastAsia="ru-RU"/>
        </w:rPr>
        <w:br/>
        <w:t>2.Настоящее постановление вступает в силу со дня его подписания.</w:t>
      </w:r>
      <w:r w:rsidR="00400498" w:rsidRPr="00400498">
        <w:rPr>
          <w:color w:val="2D2D2D"/>
          <w:spacing w:val="2"/>
          <w:sz w:val="28"/>
          <w:szCs w:val="28"/>
          <w:lang w:eastAsia="ru-RU"/>
        </w:rPr>
        <w:br/>
      </w:r>
    </w:p>
    <w:p w:rsidR="007D5CC0" w:rsidRDefault="007D5CC0" w:rsidP="00400498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7D5CC0" w:rsidRDefault="007D5CC0" w:rsidP="00400498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7D5CC0" w:rsidRDefault="007D5CC0" w:rsidP="00400498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7D5CC0" w:rsidRDefault="007D5CC0" w:rsidP="00400498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7D5CC0" w:rsidRPr="00400498" w:rsidRDefault="007D5CC0" w:rsidP="00400498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</w:p>
    <w:p w:rsidR="000865BA" w:rsidRDefault="007D5CC0" w:rsidP="007D5CC0">
      <w:pPr>
        <w:suppressAutoHyphens w:val="0"/>
        <w:textAlignment w:val="baseline"/>
        <w:outlineLvl w:val="0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Глава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Новопоселеновского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сельсовета                                  И.Г. Бирюков</w:t>
      </w:r>
    </w:p>
    <w:p w:rsidR="00400498" w:rsidRPr="00400498" w:rsidRDefault="000865BA" w:rsidP="007D5CC0">
      <w:pPr>
        <w:suppressAutoHyphens w:val="0"/>
        <w:textAlignment w:val="baseline"/>
        <w:outlineLvl w:val="0"/>
        <w:rPr>
          <w:bCs/>
          <w:color w:val="2D2D2D"/>
          <w:kern w:val="36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Курского района Курской области</w:t>
      </w:r>
      <w:r w:rsidR="00400498" w:rsidRPr="00400498">
        <w:rPr>
          <w:color w:val="2D2D2D"/>
          <w:spacing w:val="2"/>
          <w:sz w:val="28"/>
          <w:szCs w:val="28"/>
          <w:lang w:eastAsia="ru-RU"/>
        </w:rPr>
        <w:br/>
      </w:r>
    </w:p>
    <w:sectPr w:rsidR="00400498" w:rsidRPr="00400498" w:rsidSect="00D149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FF"/>
    <w:rsid w:val="000865BA"/>
    <w:rsid w:val="00174AFF"/>
    <w:rsid w:val="001D2A94"/>
    <w:rsid w:val="001F023E"/>
    <w:rsid w:val="00400498"/>
    <w:rsid w:val="004F19F1"/>
    <w:rsid w:val="007D5C8B"/>
    <w:rsid w:val="007D5CC0"/>
    <w:rsid w:val="00D14925"/>
    <w:rsid w:val="00FC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5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D5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5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D5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3021423863F9B4606BA8291589BC60024A35E379367C9DA22735D940263AEC9DF76DF82E5m8I" TargetMode="External"/><Relationship Id="rId5" Type="http://schemas.openxmlformats.org/officeDocument/2006/relationships/hyperlink" Target="consultantplus://offline/ref=0A93021423863F9B4606BA8291589BC60024A750349867C9DA22735D940263AEC9DF76DC8254EFm6I" TargetMode="External"/><Relationship Id="rId4" Type="http://schemas.openxmlformats.org/officeDocument/2006/relationships/hyperlink" Target="consultantplus://offline/ref=0A93021423863F9B4606BA8291589BC60024A750349867C9DA22735D940263AEC9DF76DE8455EFm2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2017-02-03T14:05:00Z</cp:lastPrinted>
  <dcterms:created xsi:type="dcterms:W3CDTF">2017-01-24T07:16:00Z</dcterms:created>
  <dcterms:modified xsi:type="dcterms:W3CDTF">2017-02-03T14:05:00Z</dcterms:modified>
</cp:coreProperties>
</file>