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3B" w:rsidRPr="002B3B3B" w:rsidRDefault="002B3B3B" w:rsidP="002B3B3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2B3B3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РЕШЕНИЕ от 17 ноября 2023года №50-7-15 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</w:t>
      </w:r>
      <w:proofErr w:type="gramStart"/>
      <w:r w:rsidRPr="002B3B3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о-</w:t>
      </w:r>
      <w:proofErr w:type="gramEnd"/>
      <w:r w:rsidRPr="002B3B3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телекоммуникационной сети «Интернет» на официальном сайте Администрации Новопоселеновского сельсовета Курского района Курской области и (или) предоставления для опубликования средствам массовой информации таких сведений»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b/>
          <w:bCs/>
          <w:color w:val="000000"/>
          <w:sz w:val="18"/>
        </w:rPr>
        <w:t>РЕШЕНИЕ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b/>
          <w:bCs/>
          <w:color w:val="000000"/>
          <w:sz w:val="18"/>
        </w:rPr>
        <w:t>  от 17 ноября  2023года                                               №50-7-15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b/>
          <w:bCs/>
          <w:color w:val="000000"/>
          <w:sz w:val="18"/>
        </w:rPr>
        <w:t>Об утверждении Порядка размещения сведений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b/>
          <w:bCs/>
          <w:color w:val="000000"/>
          <w:sz w:val="18"/>
        </w:rPr>
        <w:t>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b/>
          <w:bCs/>
          <w:color w:val="000000"/>
          <w:sz w:val="18"/>
        </w:rPr>
        <w:t>(за исключением лиц, замещающих муниципальные должности депутата представительного органа муниципального образования) в информационн</w:t>
      </w:r>
      <w:proofErr w:type="gramStart"/>
      <w:r w:rsidRPr="002B3B3B">
        <w:rPr>
          <w:rFonts w:ascii="Tahoma" w:eastAsia="Times New Roman" w:hAnsi="Tahoma" w:cs="Tahoma"/>
          <w:b/>
          <w:bCs/>
          <w:color w:val="000000"/>
          <w:sz w:val="18"/>
        </w:rPr>
        <w:t>о-</w:t>
      </w:r>
      <w:proofErr w:type="gramEnd"/>
      <w:r w:rsidRPr="002B3B3B">
        <w:rPr>
          <w:rFonts w:ascii="Tahoma" w:eastAsia="Times New Roman" w:hAnsi="Tahoma" w:cs="Tahoma"/>
          <w:b/>
          <w:bCs/>
          <w:color w:val="000000"/>
          <w:sz w:val="18"/>
        </w:rPr>
        <w:t xml:space="preserve"> телекоммуникационной сети «Интернет» на официальном сайте Администрации Новопоселеновского сельсовета Курского района Курской области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b/>
          <w:bCs/>
          <w:color w:val="000000"/>
          <w:sz w:val="18"/>
        </w:rPr>
        <w:t>и (или) предоставления для опубликования средствам массовой информации таких сведений»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В соответствии с Федеральным законом от 25 декабря 2008 года № 273-ФЗ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«О противодействии коррупции», Федеральным законом от 6 октября 2003 года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№ 131-ФЗ «Об общих принципах организации местного самоуправления в Российской Федерации», Законом Курской области от 27 сентября 2017 года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сведений»:</w:t>
      </w:r>
    </w:p>
    <w:p w:rsidR="002B3B3B" w:rsidRPr="002B3B3B" w:rsidRDefault="002B3B3B" w:rsidP="002B3B3B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Утвердить прилагаемый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</w:t>
      </w: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>о-</w:t>
      </w:r>
      <w:proofErr w:type="gramEnd"/>
      <w:r w:rsidRPr="002B3B3B">
        <w:rPr>
          <w:rFonts w:ascii="Tahoma" w:eastAsia="Times New Roman" w:hAnsi="Tahoma" w:cs="Tahoma"/>
          <w:color w:val="000000"/>
          <w:sz w:val="18"/>
          <w:szCs w:val="18"/>
        </w:rPr>
        <w:t xml:space="preserve"> телекоммуникационной сети «Интернет» на официальном сайте  Администрации Новопоселеновского сельсовета Курского района Курской области и (или) предоставления для опубликования средствам массовой информации таких сведений».</w:t>
      </w:r>
    </w:p>
    <w:p w:rsidR="002B3B3B" w:rsidRPr="002B3B3B" w:rsidRDefault="002B3B3B" w:rsidP="002B3B3B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Лицам, замещающим муниципальные должности, представлять в кадровую службу  Администрации Новопоселеновского сельсовета Курского района Курской области информацию в объеме, достаточном для их размещения в информационн</w:t>
      </w: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>о-</w:t>
      </w:r>
      <w:proofErr w:type="gramEnd"/>
      <w:r w:rsidRPr="002B3B3B">
        <w:rPr>
          <w:rFonts w:ascii="Tahoma" w:eastAsia="Times New Roman" w:hAnsi="Tahoma" w:cs="Tahoma"/>
          <w:color w:val="000000"/>
          <w:sz w:val="18"/>
          <w:szCs w:val="18"/>
        </w:rPr>
        <w:t xml:space="preserve"> телекоммуникационной сети «Интернет» на официальном сайте органа местного самоуправления и (или) предоставления для опубликования средствам массовой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2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>информации таких сведений, по форме согласно приложению к настоящему Решению,    в    срок,    установленный     Законом     Курской     области     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</w:t>
      </w:r>
      <w:proofErr w:type="gramEnd"/>
      <w:r w:rsidRPr="002B3B3B">
        <w:rPr>
          <w:rFonts w:ascii="Tahoma" w:eastAsia="Times New Roman" w:hAnsi="Tahoma" w:cs="Tahoma"/>
          <w:color w:val="000000"/>
          <w:sz w:val="18"/>
          <w:szCs w:val="18"/>
        </w:rPr>
        <w:t xml:space="preserve"> полноты указанных сведений».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>3.Установить, что размещение сведений о доходах, расходах, об имуществе и обязательствах имущественного характера, представленные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органа местного самоуправления и (или) предоставления для опубликования средствам массовой информации таких сведений осуществляется с учетом Указов Президента Российской Федерации</w:t>
      </w:r>
      <w:proofErr w:type="gramEnd"/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>4.Признать          утратившими               силу следующие  муниципальные                  нормативные правовые             акты: постановление Администрации Новопоселеновского сельсовета Курского района Курской области №330 от 27.12.2012 г. «О Порядке размещения сведений о доходах, об имуществе и обязательствах имущественного характера  муниципальных служащих Администрации Новопоселеновского сельсовета Курского района Курской области, членов их семей на  официальном сайте Администрации Новопоселеновского сельсовета  в сети Интернет и предоставления этих сведений  средствам массовой</w:t>
      </w:r>
      <w:proofErr w:type="gramEnd"/>
      <w:r w:rsidRPr="002B3B3B">
        <w:rPr>
          <w:rFonts w:ascii="Tahoma" w:eastAsia="Times New Roman" w:hAnsi="Tahoma" w:cs="Tahoma"/>
          <w:color w:val="000000"/>
          <w:sz w:val="18"/>
          <w:szCs w:val="18"/>
        </w:rPr>
        <w:t>  информации  для опубликования».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 xml:space="preserve">5. </w:t>
      </w: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>Контроль      за</w:t>
      </w:r>
      <w:proofErr w:type="gramEnd"/>
      <w:r w:rsidRPr="002B3B3B">
        <w:rPr>
          <w:rFonts w:ascii="Tahoma" w:eastAsia="Times New Roman" w:hAnsi="Tahoma" w:cs="Tahoma"/>
          <w:color w:val="000000"/>
          <w:sz w:val="18"/>
          <w:szCs w:val="18"/>
        </w:rPr>
        <w:t>    исполнением    настоящего   решения    возложить на заместителя Главы Новопоселеновского сельсовета Курского района  Буркову О.М.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      6. Настоящее решение вступает в силу после его официального        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    опубликования.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    С.И.Воронина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Новопоселеновского сельсовета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                                         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Глава Новопоселеновского сельсовета                                      И.Г.Бирюков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>Утвержден</w:t>
      </w:r>
      <w:proofErr w:type="gramEnd"/>
      <w:r w:rsidRPr="002B3B3B">
        <w:rPr>
          <w:rFonts w:ascii="Tahoma" w:eastAsia="Times New Roman" w:hAnsi="Tahoma" w:cs="Tahoma"/>
          <w:color w:val="000000"/>
          <w:sz w:val="18"/>
          <w:szCs w:val="18"/>
        </w:rPr>
        <w:t xml:space="preserve"> Решением Собрания депутатов Новопоселеновского сельсовета Курского района Курской области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от  17.11.2023г. №50-7-15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Порядок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>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Администрации Новопоселеновского сельсовета Курского района Курской области</w:t>
      </w:r>
      <w:proofErr w:type="gramEnd"/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и (или) предоставления для опубликования средствам массовой информации таких сведений.</w:t>
      </w:r>
    </w:p>
    <w:p w:rsidR="002B3B3B" w:rsidRPr="002B3B3B" w:rsidRDefault="002B3B3B" w:rsidP="002B3B3B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>Настоящим Порядком устанавливаются обязанности кадровой службы либо иного структурного подразделения органа местного самоуправления по размещению сведений о доходах, расходах, об имуществе и обязательствах имущественного характера лиц, замещающих муниципальные должности их супругов и несовершеннолетних детей (за исключением лиц, замещающих муниципальные должности депутата представительного органа муниципального образования) (далее - сведения о доходах, расходах, об имуществе и обязательствах имущественного характера) в информационно-телекоммуникационной сети «Интернет</w:t>
      </w:r>
      <w:proofErr w:type="gramEnd"/>
      <w:r w:rsidRPr="002B3B3B">
        <w:rPr>
          <w:rFonts w:ascii="Tahoma" w:eastAsia="Times New Roman" w:hAnsi="Tahoma" w:cs="Tahoma"/>
          <w:color w:val="000000"/>
          <w:sz w:val="18"/>
          <w:szCs w:val="18"/>
        </w:rPr>
        <w:t>» на официальном сайте Администрации Новопоселеновского сельсовета Курского района Курской области, (далее - официальный сайт), и (или) предоставления таких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2B3B3B" w:rsidRPr="002B3B3B" w:rsidRDefault="002B3B3B" w:rsidP="002B3B3B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(за исключением лиц, замещающих муниципальные должности депутата представительного органа муниципального образования)</w:t>
      </w: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 xml:space="preserve"> ,</w:t>
      </w:r>
      <w:proofErr w:type="gramEnd"/>
      <w:r w:rsidRPr="002B3B3B">
        <w:rPr>
          <w:rFonts w:ascii="Tahoma" w:eastAsia="Times New Roman" w:hAnsi="Tahoma" w:cs="Tahoma"/>
          <w:color w:val="000000"/>
          <w:sz w:val="18"/>
          <w:szCs w:val="18"/>
        </w:rPr>
        <w:t xml:space="preserve">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 xml:space="preserve">а) перечень объектов недвижимого имущества, принадлежащих лицам, замещающим муниципальные должности, их супруге (супругу) и несовершеннолетним детям на праве собственности или находящихся </w:t>
      </w: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>в</w:t>
      </w:r>
      <w:proofErr w:type="gramEnd"/>
      <w:r w:rsidRPr="002B3B3B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>их</w:t>
      </w:r>
      <w:proofErr w:type="gramEnd"/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>пользовании</w:t>
      </w:r>
      <w:proofErr w:type="gramEnd"/>
      <w:r w:rsidRPr="002B3B3B">
        <w:rPr>
          <w:rFonts w:ascii="Tahoma" w:eastAsia="Times New Roman" w:hAnsi="Tahoma" w:cs="Tahoma"/>
          <w:color w:val="000000"/>
          <w:sz w:val="18"/>
          <w:szCs w:val="18"/>
        </w:rPr>
        <w:t>, с указанием вида, площади и страны расположения каждого из таких объектов;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б) перечень транспортных средств с указанием вида и марки, принадлежащих на праве собственности лицам, замещающим муниципальные должности, их супруге (супругу) и несовершеннолетним детям;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в) декларированный годовой доход лиц, замещающих муниципальные должности, их супруг (супругов) и несовершеннолетних детей;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лиц, замещающих муниципальные должности и их супруг (супругов) за три последних</w:t>
      </w:r>
      <w:proofErr w:type="gramEnd"/>
      <w:r w:rsidRPr="002B3B3B">
        <w:rPr>
          <w:rFonts w:ascii="Tahoma" w:eastAsia="Times New Roman" w:hAnsi="Tahoma" w:cs="Tahoma"/>
          <w:color w:val="000000"/>
          <w:sz w:val="18"/>
          <w:szCs w:val="18"/>
        </w:rPr>
        <w:t xml:space="preserve"> года, </w:t>
      </w: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>предшествующих</w:t>
      </w:r>
      <w:proofErr w:type="gramEnd"/>
      <w:r w:rsidRPr="002B3B3B">
        <w:rPr>
          <w:rFonts w:ascii="Tahoma" w:eastAsia="Times New Roman" w:hAnsi="Tahoma" w:cs="Tahoma"/>
          <w:color w:val="000000"/>
          <w:sz w:val="18"/>
          <w:szCs w:val="18"/>
        </w:rPr>
        <w:t xml:space="preserve"> отчетному периоду.</w:t>
      </w:r>
    </w:p>
    <w:p w:rsidR="002B3B3B" w:rsidRPr="002B3B3B" w:rsidRDefault="002B3B3B" w:rsidP="002B3B3B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>а) иные сведения (кроме указанных в </w:t>
      </w:r>
      <w:hyperlink r:id="rId5" w:anchor="_bookmark0" w:history="1">
        <w:r w:rsidRPr="002B3B3B">
          <w:rPr>
            <w:rFonts w:ascii="Tahoma" w:eastAsia="Times New Roman" w:hAnsi="Tahoma" w:cs="Tahoma"/>
            <w:color w:val="33A6E3"/>
            <w:sz w:val="18"/>
          </w:rPr>
          <w:t>пункте 2 </w:t>
        </w:r>
      </w:hyperlink>
      <w:r w:rsidRPr="002B3B3B">
        <w:rPr>
          <w:rFonts w:ascii="Tahoma" w:eastAsia="Times New Roman" w:hAnsi="Tahoma" w:cs="Tahoma"/>
          <w:color w:val="000000"/>
          <w:sz w:val="18"/>
          <w:szCs w:val="18"/>
        </w:rPr>
        <w:t>настоящего Порядка) о доходах лиц, замещающих муниципальные должности,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б) персональные данные супруг (супругов), детей и иных членов семьи лиц, замещающих муниципальные должности;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должности, их супруг (супругов), детей и иных членов семьи;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г) данные, позволяющие определить местонахождение объектов недвижимого имущества, принадлежащих лицам, замещающим муниципальные должности, их супруг (супругов), детям, иным членам семьи на праве собственности или находящихся в их пользовании;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д) информацию, отнесенную к </w:t>
      </w:r>
      <w:hyperlink r:id="rId6" w:history="1">
        <w:r w:rsidRPr="002B3B3B">
          <w:rPr>
            <w:rFonts w:ascii="Tahoma" w:eastAsia="Times New Roman" w:hAnsi="Tahoma" w:cs="Tahoma"/>
            <w:color w:val="33A6E3"/>
            <w:sz w:val="18"/>
          </w:rPr>
          <w:t>государственной тайне</w:t>
        </w:r>
      </w:hyperlink>
      <w:r w:rsidRPr="002B3B3B">
        <w:rPr>
          <w:rFonts w:ascii="Tahoma" w:eastAsia="Times New Roman" w:hAnsi="Tahoma" w:cs="Tahoma"/>
          <w:color w:val="000000"/>
          <w:sz w:val="18"/>
          <w:szCs w:val="18"/>
        </w:rPr>
        <w:t> или являющуюся </w:t>
      </w:r>
      <w:hyperlink r:id="rId7" w:history="1">
        <w:r w:rsidRPr="002B3B3B">
          <w:rPr>
            <w:rFonts w:ascii="Tahoma" w:eastAsia="Times New Roman" w:hAnsi="Tahoma" w:cs="Tahoma"/>
            <w:color w:val="33A6E3"/>
            <w:sz w:val="18"/>
          </w:rPr>
          <w:t>конфиденциальной</w:t>
        </w:r>
      </w:hyperlink>
      <w:r w:rsidRPr="002B3B3B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2B3B3B" w:rsidRPr="002B3B3B" w:rsidRDefault="002B3B3B" w:rsidP="002B3B3B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Сведения о доходах, расходах, об имуществе и обязательствах имущественного характера, указанные в </w:t>
      </w:r>
      <w:hyperlink r:id="rId8" w:anchor="_bookmark0" w:history="1">
        <w:r w:rsidRPr="002B3B3B">
          <w:rPr>
            <w:rFonts w:ascii="Tahoma" w:eastAsia="Times New Roman" w:hAnsi="Tahoma" w:cs="Tahoma"/>
            <w:color w:val="33A6E3"/>
            <w:sz w:val="18"/>
          </w:rPr>
          <w:t>пункте 2 </w:t>
        </w:r>
      </w:hyperlink>
      <w:r w:rsidRPr="002B3B3B">
        <w:rPr>
          <w:rFonts w:ascii="Tahoma" w:eastAsia="Times New Roman" w:hAnsi="Tahoma" w:cs="Tahoma"/>
          <w:color w:val="000000"/>
          <w:sz w:val="18"/>
          <w:szCs w:val="18"/>
        </w:rPr>
        <w:t>настоящего Порядка, за весь период замещения лицами, замещающими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детей находятся на официальном сайте</w:t>
      </w: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>1</w:t>
      </w:r>
      <w:proofErr w:type="gramEnd"/>
      <w:r w:rsidRPr="002B3B3B">
        <w:rPr>
          <w:rFonts w:ascii="Tahoma" w:eastAsia="Times New Roman" w:hAnsi="Tahoma" w:cs="Tahoma"/>
          <w:color w:val="000000"/>
          <w:sz w:val="18"/>
          <w:szCs w:val="18"/>
        </w:rPr>
        <w:t xml:space="preserve">  Администрации Новопоселеновского сельсовета Курского района Курской области  в информационно телекоммуникационной сети «Интернет», и ежегодно обновляются в течение 14 рабочих дней со дня истечения срока, установленного для их подачи.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5.  Размещение на официальном сайте в разделе «Сведения о доходах»2 сведений о доходах, расходах, об имуществе и обязательствах имущественного характера, предоставленных лицами, замещающими муниципальные   должности,             обеспечивается кадровой службой Администрации Новопоселеновского сельсовета Курского района Курской области в срок, установленный пунктом 4 настоящего Порядка.</w:t>
      </w:r>
    </w:p>
    <w:p w:rsidR="002B3B3B" w:rsidRPr="002B3B3B" w:rsidRDefault="002B3B3B" w:rsidP="002B3B3B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Кадровая служба Администрации Новопоселеновского сельсовета Курского района Курской области по размещению сведений о доходах, расходах, об имуществе и обязательствах имущественного характера в информационн</w:t>
      </w: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>о-</w:t>
      </w:r>
      <w:proofErr w:type="gramEnd"/>
      <w:r w:rsidRPr="002B3B3B">
        <w:rPr>
          <w:rFonts w:ascii="Tahoma" w:eastAsia="Times New Roman" w:hAnsi="Tahoma" w:cs="Tahoma"/>
          <w:color w:val="000000"/>
          <w:sz w:val="18"/>
          <w:szCs w:val="18"/>
        </w:rPr>
        <w:t xml:space="preserve"> телекоммуникационной    сети    «Интернет»    на    официальном    сайте  Администрации Новопоселеновского сельсовета Курского района Курской области: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1)      в течение трех рабочих дней со дня поступления запроса от средства массовой информации сообщает о нем лицам, замещающим муниципальные должности, в отношении которых поступил запрос;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>2)    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сайте Администрации Новопоселеновского сельсовета Курского района Курской области в информационно-телекоммуникационной сети «Интернет», либо указывается ссылка на адрес официального сайта, на котором размещена запрашиваемая информация.</w:t>
      </w:r>
      <w:proofErr w:type="gramEnd"/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7.  Кадровая служба Администрации Новопоселеновского сельсовета Курского района Курской области</w:t>
      </w: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 xml:space="preserve"> ,</w:t>
      </w:r>
      <w:proofErr w:type="gramEnd"/>
      <w:r w:rsidRPr="002B3B3B">
        <w:rPr>
          <w:rFonts w:ascii="Tahoma" w:eastAsia="Times New Roman" w:hAnsi="Tahoma" w:cs="Tahoma"/>
          <w:color w:val="000000"/>
          <w:sz w:val="18"/>
          <w:szCs w:val="18"/>
        </w:rPr>
        <w:t xml:space="preserve"> обеспечивающая  размещение сведений о доходах, расходах, об имуществе  и обязательствах имущественного характера на официальном сайте и их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1</w:t>
      </w: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 xml:space="preserve"> У</w:t>
      </w:r>
      <w:proofErr w:type="gramEnd"/>
      <w:r w:rsidRPr="002B3B3B">
        <w:rPr>
          <w:rFonts w:ascii="Tahoma" w:eastAsia="Times New Roman" w:hAnsi="Tahoma" w:cs="Tahoma"/>
          <w:color w:val="000000"/>
          <w:sz w:val="18"/>
          <w:szCs w:val="18"/>
        </w:rPr>
        <w:t>казывается наименование органа местного самоуправления, в котором лицо, замещает муниципальную должность (за исключением лиц, замещающих муниципальные должности депутата представительного органа муниципального образования),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2</w:t>
      </w: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 xml:space="preserve"> У</w:t>
      </w:r>
      <w:proofErr w:type="gramEnd"/>
      <w:r w:rsidRPr="002B3B3B">
        <w:rPr>
          <w:rFonts w:ascii="Tahoma" w:eastAsia="Times New Roman" w:hAnsi="Tahoma" w:cs="Tahoma"/>
          <w:color w:val="000000"/>
          <w:sz w:val="18"/>
          <w:szCs w:val="18"/>
        </w:rPr>
        <w:t>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3</w:t>
      </w:r>
      <w:proofErr w:type="gramStart"/>
      <w:r w:rsidRPr="002B3B3B">
        <w:rPr>
          <w:rFonts w:ascii="Tahoma" w:eastAsia="Times New Roman" w:hAnsi="Tahoma" w:cs="Tahoma"/>
          <w:color w:val="000000"/>
          <w:sz w:val="18"/>
          <w:szCs w:val="18"/>
        </w:rPr>
        <w:t xml:space="preserve"> У</w:t>
      </w:r>
      <w:proofErr w:type="gramEnd"/>
      <w:r w:rsidRPr="002B3B3B">
        <w:rPr>
          <w:rFonts w:ascii="Tahoma" w:eastAsia="Times New Roman" w:hAnsi="Tahoma" w:cs="Tahoma"/>
          <w:color w:val="000000"/>
          <w:sz w:val="18"/>
          <w:szCs w:val="18"/>
        </w:rPr>
        <w:t>казывается наименование органа местного самоуправления, в котором лицо, замещает муниципальную должность (за исключением лиц, замещающих муниципальные должности депутата представительного органа муниципального образования),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Приложение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Форма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 за период с 1 января 20</w:t>
      </w:r>
      <w:r w:rsidRPr="002B3B3B">
        <w:rPr>
          <w:rFonts w:ascii="Tahoma" w:eastAsia="Times New Roman" w:hAnsi="Tahoma" w:cs="Tahoma"/>
          <w:color w:val="000000"/>
          <w:sz w:val="18"/>
          <w:szCs w:val="18"/>
          <w:u w:val="single"/>
        </w:rPr>
        <w:t>_____</w:t>
      </w:r>
      <w:r w:rsidRPr="002B3B3B">
        <w:rPr>
          <w:rFonts w:ascii="Tahoma" w:eastAsia="Times New Roman" w:hAnsi="Tahoma" w:cs="Tahoma"/>
          <w:color w:val="000000"/>
          <w:sz w:val="18"/>
          <w:szCs w:val="18"/>
        </w:rPr>
        <w:t>г.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по 31 декабря 20</w:t>
      </w:r>
      <w:r w:rsidRPr="002B3B3B">
        <w:rPr>
          <w:rFonts w:ascii="Tahoma" w:eastAsia="Times New Roman" w:hAnsi="Tahoma" w:cs="Tahoma"/>
          <w:color w:val="000000"/>
          <w:sz w:val="18"/>
          <w:szCs w:val="18"/>
          <w:u w:val="single"/>
        </w:rPr>
        <w:t>______</w:t>
      </w:r>
      <w:r w:rsidRPr="002B3B3B">
        <w:rPr>
          <w:rFonts w:ascii="Tahoma" w:eastAsia="Times New Roman" w:hAnsi="Tahoma" w:cs="Tahoma"/>
          <w:color w:val="000000"/>
          <w:sz w:val="18"/>
          <w:szCs w:val="18"/>
        </w:rPr>
        <w:t>г.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1824"/>
        <w:gridCol w:w="1004"/>
        <w:gridCol w:w="751"/>
        <w:gridCol w:w="928"/>
        <w:gridCol w:w="819"/>
        <w:gridCol w:w="891"/>
        <w:gridCol w:w="751"/>
        <w:gridCol w:w="819"/>
        <w:gridCol w:w="891"/>
        <w:gridCol w:w="1259"/>
        <w:gridCol w:w="1334"/>
        <w:gridCol w:w="1390"/>
      </w:tblGrid>
      <w:tr w:rsidR="002B3B3B" w:rsidRPr="002B3B3B" w:rsidTr="002B3B3B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1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5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 ый</w:t>
            </w:r>
            <w:proofErr w:type="gramEnd"/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годовой доход (руб.)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2B3B3B" w:rsidRPr="002B3B3B" w:rsidTr="002B3B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3B3B" w:rsidRPr="002B3B3B" w:rsidRDefault="002B3B3B" w:rsidP="002B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3B3B" w:rsidRPr="002B3B3B" w:rsidRDefault="002B3B3B" w:rsidP="002B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3B3B" w:rsidRPr="002B3B3B" w:rsidRDefault="002B3B3B" w:rsidP="002B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 </w:t>
            </w:r>
            <w:proofErr w:type="gramStart"/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 ости</w:t>
            </w:r>
            <w:proofErr w:type="gramEnd"/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страна </w:t>
            </w:r>
            <w:proofErr w:type="gramStart"/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располож ения</w:t>
            </w:r>
            <w:proofErr w:type="gramEnd"/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страна </w:t>
            </w:r>
            <w:proofErr w:type="gramStart"/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располож ения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3B3B" w:rsidRPr="002B3B3B" w:rsidRDefault="002B3B3B" w:rsidP="002B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3B3B" w:rsidRPr="002B3B3B" w:rsidRDefault="002B3B3B" w:rsidP="002B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B3B3B" w:rsidRPr="002B3B3B" w:rsidRDefault="002B3B3B" w:rsidP="002B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3B3B" w:rsidRPr="002B3B3B" w:rsidTr="002B3B3B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B3B3B" w:rsidRPr="002B3B3B" w:rsidTr="002B3B3B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B3B3B" w:rsidRPr="002B3B3B" w:rsidTr="002B3B3B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B3B" w:rsidRPr="002B3B3B" w:rsidRDefault="002B3B3B" w:rsidP="002B3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B3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2B3B3B" w:rsidRPr="002B3B3B" w:rsidRDefault="002B3B3B" w:rsidP="002B3B3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B3B3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64228" w:rsidRPr="002B3B3B" w:rsidRDefault="00764228" w:rsidP="002B3B3B">
      <w:pPr>
        <w:rPr>
          <w:szCs w:val="24"/>
        </w:rPr>
      </w:pPr>
    </w:p>
    <w:sectPr w:rsidR="00764228" w:rsidRPr="002B3B3B" w:rsidSect="00662D9E">
      <w:pgSz w:w="11906" w:h="16838"/>
      <w:pgMar w:top="851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0E2"/>
    <w:multiLevelType w:val="multilevel"/>
    <w:tmpl w:val="B60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54906"/>
    <w:multiLevelType w:val="multilevel"/>
    <w:tmpl w:val="7EFE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E2FC1"/>
    <w:multiLevelType w:val="multilevel"/>
    <w:tmpl w:val="94B0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75007"/>
    <w:multiLevelType w:val="multilevel"/>
    <w:tmpl w:val="A1967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21575"/>
    <w:multiLevelType w:val="multilevel"/>
    <w:tmpl w:val="D9A0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A3F18"/>
    <w:multiLevelType w:val="multilevel"/>
    <w:tmpl w:val="6FC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E7D70"/>
    <w:multiLevelType w:val="multilevel"/>
    <w:tmpl w:val="F0AE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5A536E"/>
    <w:multiLevelType w:val="multilevel"/>
    <w:tmpl w:val="E96A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94432"/>
    <w:multiLevelType w:val="multilevel"/>
    <w:tmpl w:val="0A6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0F4F41"/>
    <w:multiLevelType w:val="multilevel"/>
    <w:tmpl w:val="6250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B40CE3"/>
    <w:multiLevelType w:val="multilevel"/>
    <w:tmpl w:val="2058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4249D"/>
    <w:multiLevelType w:val="multilevel"/>
    <w:tmpl w:val="A2EC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C2957"/>
    <w:multiLevelType w:val="multilevel"/>
    <w:tmpl w:val="2EC6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62D9E"/>
    <w:rsid w:val="0000269C"/>
    <w:rsid w:val="00222A1A"/>
    <w:rsid w:val="00237398"/>
    <w:rsid w:val="002969E7"/>
    <w:rsid w:val="002B3B3B"/>
    <w:rsid w:val="006437EF"/>
    <w:rsid w:val="00662D9E"/>
    <w:rsid w:val="0074119F"/>
    <w:rsid w:val="00764228"/>
    <w:rsid w:val="007E7A8A"/>
    <w:rsid w:val="00A4730F"/>
    <w:rsid w:val="00AF5EB8"/>
    <w:rsid w:val="00B0220E"/>
    <w:rsid w:val="00F5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61"/>
  </w:style>
  <w:style w:type="paragraph" w:styleId="2">
    <w:name w:val="heading 2"/>
    <w:basedOn w:val="a"/>
    <w:link w:val="20"/>
    <w:uiPriority w:val="9"/>
    <w:qFormat/>
    <w:rsid w:val="00662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D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6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2D9E"/>
    <w:rPr>
      <w:b/>
      <w:bCs/>
    </w:rPr>
  </w:style>
  <w:style w:type="character" w:styleId="a5">
    <w:name w:val="Hyperlink"/>
    <w:basedOn w:val="a0"/>
    <w:uiPriority w:val="99"/>
    <w:semiHidden/>
    <w:unhideWhenUsed/>
    <w:rsid w:val="00237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49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selsovet\Desktop\%D0%9D%D0%9F%D0%90%202023\%D0%BD%D0%BE%D1%8F%D0%B1%D1%80%D1%8C\%D0%A1%D0%94\%D0%A0%E2%84%9650-7-15%20%D0%BE%D1%82%2017.11.2023%20%D0%9F%D0%BE%D1%80%D1%8F%D0%B4%D0%BE%D0%BA%20%D1%80%D0%B0%D0%B7%D0%BC%D0%B5%D1%89.%20%D1%81%D0%B2%D0%B5%D0%B4%D0%B5%D0%BD%D0%B8%D0%B9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0C5D040E6B119114B9A48C2BFC564EA10A8FAE95AC1D6CD131EABF503B1A6463BFB1495D3573194XCp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90C5D040E6B119114B9A48C2BFC564EA18A3F1E659CE8BC71B47A7F704BEF9513CB21894D35731X9p6P" TargetMode="External"/><Relationship Id="rId5" Type="http://schemas.openxmlformats.org/officeDocument/2006/relationships/hyperlink" Target="file:///C:\Users\nselsovet\Desktop\%D0%9D%D0%9F%D0%90%202023\%D0%BD%D0%BE%D1%8F%D0%B1%D1%80%D1%8C\%D0%A1%D0%94\%D0%A0%E2%84%9650-7-15%20%D0%BE%D1%82%2017.11.2023%20%D0%9F%D0%BE%D1%80%D1%8F%D0%B4%D0%BE%D0%BA%20%D1%80%D0%B0%D0%B7%D0%BC%D0%B5%D1%89.%20%D1%81%D0%B2%D0%B5%D0%B4%D0%B5%D0%BD%D0%B8%D0%B9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2020-05-05T11:19:00Z</cp:lastPrinted>
  <dcterms:created xsi:type="dcterms:W3CDTF">2020-03-17T07:21:00Z</dcterms:created>
  <dcterms:modified xsi:type="dcterms:W3CDTF">2024-09-07T06:44:00Z</dcterms:modified>
</cp:coreProperties>
</file>