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E7" w:rsidRPr="002969E7" w:rsidRDefault="002969E7" w:rsidP="002969E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2969E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ПРОЕКТ СОБРАНИЕ ДЕПУТАТОВ НОВОПОСЕЛЕНОВСКОГО СЕЛЬСОВЕТА КУРСКОГО РАЙОНА КУРСКОЙ ОБЛАСТИ РЕШЕНИЕ От «_______»_______20__года №_________ 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 телекоммуникационной сети «Интернет» на официальном сайте Администрации Новопоселеновского сельсовета Курского района Курской области и (или) предоставления для опубликования средствам массовой информации таких сведений»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ПРОЕКТ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b/>
          <w:bCs/>
          <w:color w:val="000000"/>
          <w:sz w:val="18"/>
        </w:rPr>
        <w:t>СОБРАНИЕ  ДЕПУТАТОВ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b/>
          <w:bCs/>
          <w:color w:val="000000"/>
          <w:sz w:val="18"/>
        </w:rPr>
        <w:t>НОВОПОСЕЛЕНОВСКОГО СЕЛЬСОВЕТА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b/>
          <w:bCs/>
          <w:color w:val="000000"/>
          <w:sz w:val="18"/>
        </w:rPr>
        <w:t>РЕШЕНИЕ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От «_______»_______20__года                                               №_________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b/>
          <w:bCs/>
          <w:color w:val="000000"/>
          <w:sz w:val="18"/>
        </w:rPr>
        <w:t>Об утверждении Порядка размещения сведений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b/>
          <w:bCs/>
          <w:color w:val="000000"/>
          <w:sz w:val="18"/>
        </w:rPr>
        <w:t>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b/>
          <w:bCs/>
          <w:color w:val="000000"/>
          <w:sz w:val="18"/>
        </w:rPr>
        <w:t>(за исключением лиц, замещающих муниципальные должности депутата представительного органа муниципального образования) в информационно- телекоммуникационной сети «Интернет» на официальном сайте Администрации Новопоселеновского сельсовета Курского района Курской области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b/>
          <w:bCs/>
          <w:color w:val="000000"/>
          <w:sz w:val="18"/>
        </w:rPr>
        <w:t>и (или) предоставления для опубликования средствам массовой информации таких сведений»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В соответствии с Федеральным законом от 25 декабря 2008 года № 273-ФЗ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«О противодействии коррупции», Федеральным законом от 6 октября 2003 года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№ 131-ФЗ «Об общих принципах организации местного самоуправления в Российской Федерации», Законом Курской области от 27 сентября 2017 года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сведений»:</w:t>
      </w:r>
    </w:p>
    <w:p w:rsidR="002969E7" w:rsidRPr="002969E7" w:rsidRDefault="002969E7" w:rsidP="002969E7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Утвердить прилагаемый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 телекоммуникационной сети «Интернет» на официальном сайте  Администрации Новопоселеновского сельсовета Курского района Курской области и (или) предоставления для опубликования средствам массовой информации таких сведений».</w:t>
      </w:r>
    </w:p>
    <w:p w:rsidR="002969E7" w:rsidRPr="002969E7" w:rsidRDefault="002969E7" w:rsidP="002969E7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Лицам, замещающим муниципальные должности, представлять в кадровую службу  Администрации Новопоселеновского сельсовета Курского района Курской области информацию в объеме, достаточном для их размещения в информационно- телекоммуникационной сети «Интернет» на официальном сайте органа местного самоуправления и (или) предоставления для опубликования средствам массовой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2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информации таких сведений, по форме согласно приложению к настоящему Решению,    в    срок,    установленный     Законом     Курской     области     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3.Установить, что размещение 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 осуществляется с учетом Указов Президента Российской Федерации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 xml:space="preserve"> 4.Признать          утратившими               силу следующие  муниципальные                  нормативные правовые             акты: постановление Администрации Новопоселеновского сельсовета Курского района Курской области №330 от 27.12.2012 г. «О Порядке размещения сведений о доходах, об имуществе и обязательствах имущественного характера  муниципальных служащих Администрации Новопоселеновского сельсовета Курского района Курской области, членов их семей на  официальном сайте Администрации </w:t>
      </w:r>
      <w:r w:rsidRPr="002969E7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Новопоселеновского сельсовета  в сети Интернет и предоставления этих сведений  средствам массовой  информации  для опубликования».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5. Контроль      за    исполнением    настоящего   решения    возложить на заместителя Главы Новопоселеновского сельсовета Курского района  Буркову О.М.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      6. Настоящее решение вступает в силу после его официального        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    опубликования.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 С.И.Воронина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Новопоселеновского сельсовета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                                         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Глава Новопоселеновского сельсовета                                      И.Г.Бирюков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Утвержден решением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Собрания депутатов Новопоселеновского сельсовета Курского района Курской области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от «</w:t>
      </w:r>
      <w:r w:rsidRPr="002969E7">
        <w:rPr>
          <w:rFonts w:ascii="Tahoma" w:eastAsia="Times New Roman" w:hAnsi="Tahoma" w:cs="Tahoma"/>
          <w:color w:val="000000"/>
          <w:sz w:val="18"/>
          <w:szCs w:val="18"/>
          <w:u w:val="single"/>
        </w:rPr>
        <w:t>    </w:t>
      </w:r>
      <w:r w:rsidRPr="002969E7">
        <w:rPr>
          <w:rFonts w:ascii="Tahoma" w:eastAsia="Times New Roman" w:hAnsi="Tahoma" w:cs="Tahoma"/>
          <w:color w:val="000000"/>
          <w:sz w:val="18"/>
          <w:szCs w:val="18"/>
        </w:rPr>
        <w:t>»</w:t>
      </w:r>
      <w:r w:rsidRPr="002969E7">
        <w:rPr>
          <w:rFonts w:ascii="Tahoma" w:eastAsia="Times New Roman" w:hAnsi="Tahoma" w:cs="Tahoma"/>
          <w:color w:val="000000"/>
          <w:sz w:val="18"/>
          <w:szCs w:val="18"/>
          <w:u w:val="single"/>
        </w:rPr>
        <w:t>              </w:t>
      </w:r>
      <w:r w:rsidRPr="002969E7">
        <w:rPr>
          <w:rFonts w:ascii="Tahoma" w:eastAsia="Times New Roman" w:hAnsi="Tahoma" w:cs="Tahoma"/>
          <w:color w:val="000000"/>
          <w:sz w:val="18"/>
          <w:szCs w:val="18"/>
        </w:rPr>
        <w:t>20</w:t>
      </w:r>
      <w:r w:rsidRPr="002969E7">
        <w:rPr>
          <w:rFonts w:ascii="Tahoma" w:eastAsia="Times New Roman" w:hAnsi="Tahoma" w:cs="Tahoma"/>
          <w:color w:val="000000"/>
          <w:sz w:val="18"/>
          <w:szCs w:val="18"/>
          <w:u w:val="single"/>
        </w:rPr>
        <w:t>     </w:t>
      </w:r>
      <w:r w:rsidRPr="002969E7">
        <w:rPr>
          <w:rFonts w:ascii="Tahoma" w:eastAsia="Times New Roman" w:hAnsi="Tahoma" w:cs="Tahoma"/>
          <w:color w:val="000000"/>
          <w:sz w:val="18"/>
          <w:szCs w:val="18"/>
        </w:rPr>
        <w:t>г. № </w:t>
      </w:r>
      <w:r w:rsidRPr="002969E7">
        <w:rPr>
          <w:rFonts w:ascii="Tahoma" w:eastAsia="Times New Roman" w:hAnsi="Tahoma" w:cs="Tahoma"/>
          <w:color w:val="000000"/>
          <w:sz w:val="18"/>
          <w:szCs w:val="18"/>
          <w:u w:val="single"/>
        </w:rPr>
        <w:t>                 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Порядок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Администрации Новопоселеновского сельсовета Курского района Курской области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и (или) предоставления для опубликования средствам массовой информации таких сведений.</w:t>
      </w:r>
    </w:p>
    <w:p w:rsidR="002969E7" w:rsidRPr="002969E7" w:rsidRDefault="002969E7" w:rsidP="002969E7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Настоящим Порядком устанавливаются обязанности кадровой службы либо иного структурного подразделения органа местного самоуправления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сайте Администрации Новопоселеновского сельсовета Курского района Курской области, 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2969E7" w:rsidRPr="002969E7" w:rsidRDefault="002969E7" w:rsidP="002969E7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органа муниципального образования) 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их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пользовании, с указанием вида, площади и страны расположения каждого из таких объектов;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в) декларированный годовой доход лиц, замещающих муниципальные должности, их супруг (супругов) и несовершеннолетних детей;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 года, предшествующих отчетному периоду.</w:t>
      </w:r>
    </w:p>
    <w:p w:rsidR="002969E7" w:rsidRPr="002969E7" w:rsidRDefault="002969E7" w:rsidP="002969E7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а) иные сведения (кроме указанных в </w:t>
      </w:r>
      <w:hyperlink r:id="rId5" w:anchor="_bookmark0" w:history="1">
        <w:r w:rsidRPr="002969E7">
          <w:rPr>
            <w:rFonts w:ascii="Tahoma" w:eastAsia="Times New Roman" w:hAnsi="Tahoma" w:cs="Tahoma"/>
            <w:color w:val="33A6E3"/>
            <w:sz w:val="18"/>
          </w:rPr>
          <w:t>пункте 2 </w:t>
        </w:r>
      </w:hyperlink>
      <w:r w:rsidRPr="002969E7">
        <w:rPr>
          <w:rFonts w:ascii="Tahoma" w:eastAsia="Times New Roman" w:hAnsi="Tahoma" w:cs="Tahoma"/>
          <w:color w:val="000000"/>
          <w:sz w:val="18"/>
          <w:szCs w:val="18"/>
        </w:rPr>
        <w:t>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б) персональные данные супруг (супругов), детей и иных членов семьи лиц, замещающих муниципальные должности;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д) информацию, отнесенную к </w:t>
      </w:r>
      <w:hyperlink r:id="rId6" w:history="1">
        <w:r w:rsidRPr="002969E7">
          <w:rPr>
            <w:rFonts w:ascii="Tahoma" w:eastAsia="Times New Roman" w:hAnsi="Tahoma" w:cs="Tahoma"/>
            <w:color w:val="33A6E3"/>
            <w:sz w:val="18"/>
          </w:rPr>
          <w:t>государственной тайне</w:t>
        </w:r>
      </w:hyperlink>
      <w:r w:rsidRPr="002969E7">
        <w:rPr>
          <w:rFonts w:ascii="Tahoma" w:eastAsia="Times New Roman" w:hAnsi="Tahoma" w:cs="Tahoma"/>
          <w:color w:val="000000"/>
          <w:sz w:val="18"/>
          <w:szCs w:val="18"/>
        </w:rPr>
        <w:t> или являющуюся </w:t>
      </w:r>
      <w:hyperlink r:id="rId7" w:history="1">
        <w:r w:rsidRPr="002969E7">
          <w:rPr>
            <w:rFonts w:ascii="Tahoma" w:eastAsia="Times New Roman" w:hAnsi="Tahoma" w:cs="Tahoma"/>
            <w:color w:val="33A6E3"/>
            <w:sz w:val="18"/>
          </w:rPr>
          <w:t>конфиденциальной</w:t>
        </w:r>
      </w:hyperlink>
      <w:r w:rsidRPr="002969E7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2969E7" w:rsidRPr="002969E7" w:rsidRDefault="002969E7" w:rsidP="002969E7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Сведения о доходах, расходах, об имуществе и обязательствах имущественного характера, указанные в </w:t>
      </w:r>
      <w:hyperlink r:id="rId8" w:anchor="_bookmark0" w:history="1">
        <w:r w:rsidRPr="002969E7">
          <w:rPr>
            <w:rFonts w:ascii="Tahoma" w:eastAsia="Times New Roman" w:hAnsi="Tahoma" w:cs="Tahoma"/>
            <w:color w:val="33A6E3"/>
            <w:sz w:val="18"/>
          </w:rPr>
          <w:t>пункте 2 </w:t>
        </w:r>
      </w:hyperlink>
      <w:r w:rsidRPr="002969E7">
        <w:rPr>
          <w:rFonts w:ascii="Tahoma" w:eastAsia="Times New Roman" w:hAnsi="Tahoma" w:cs="Tahoma"/>
          <w:color w:val="000000"/>
          <w:sz w:val="18"/>
          <w:szCs w:val="18"/>
        </w:rPr>
        <w:t>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детей находятся на официальном сайте1  Администрации Новопоселеновского сельсовета Курского района Курской области  в информационно телекоммуникационной сети «Интернет», и ежегодно обновляются в течение 14 рабочих дней со дня истечения срока, установленного для их подачи.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5.  Размещение на официальном сайте в разделе «Сведения о доходах»2 сведений о доходах, расходах, об имуществе и обязательствах имущественного характера, предоставленных лицами, замещающими муниципальные   должности,             обеспечивается кадровой службой Администрации Новопоселеновского сельсовета Курского района Курской области в срок, установленный пунктом 4 настоящего Порядка.</w:t>
      </w:r>
    </w:p>
    <w:p w:rsidR="002969E7" w:rsidRPr="002969E7" w:rsidRDefault="002969E7" w:rsidP="002969E7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Кадровая служба Администрации Новопоселеновского сельсовета Курского района Курской области по размещению сведений о доходах, расходах, об имуществе и обязательствах имущественного характера в информационно- телекоммуникационной    сети    «Интернет»    на    официальном    сайте  Администрации Новопоселеновского сельсовета Курского района Курской области: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1)     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2)    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Новопоселеновского сельсовета Курского района Курской области в информационно-телекоммуникационной сети «Интернет», либо указывается ссылка на адрес официального сайта, на котором размещена запрашиваемая информация.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7.  Кадровая служба Администрации Новопоселеновского сельсовета Курского района Курской области , обеспечивающая  размещение сведений о доходах, расходах, об имуществе  и обязательствах имущественного характера на официальном сайте и их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1 Указывается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2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3 Указывается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Форма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</w:t>
      </w:r>
      <w:r w:rsidRPr="002969E7">
        <w:rPr>
          <w:rFonts w:ascii="Tahoma" w:eastAsia="Times New Roman" w:hAnsi="Tahoma" w:cs="Tahoma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</w:t>
      </w:r>
      <w:r w:rsidRPr="002969E7">
        <w:rPr>
          <w:rFonts w:ascii="Tahoma" w:eastAsia="Times New Roman" w:hAnsi="Tahoma" w:cs="Tahoma"/>
          <w:color w:val="000000"/>
          <w:sz w:val="18"/>
          <w:szCs w:val="18"/>
        </w:rPr>
        <w:t>г.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по 31 декабря 20</w:t>
      </w:r>
      <w:r w:rsidRPr="002969E7">
        <w:rPr>
          <w:rFonts w:ascii="Tahoma" w:eastAsia="Times New Roman" w:hAnsi="Tahoma" w:cs="Tahoma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2969E7">
        <w:rPr>
          <w:rFonts w:ascii="Tahoma" w:eastAsia="Times New Roman" w:hAnsi="Tahoma" w:cs="Tahoma"/>
          <w:color w:val="000000"/>
          <w:sz w:val="18"/>
          <w:szCs w:val="18"/>
        </w:rPr>
        <w:t>г.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1824"/>
        <w:gridCol w:w="1004"/>
        <w:gridCol w:w="751"/>
        <w:gridCol w:w="928"/>
        <w:gridCol w:w="819"/>
        <w:gridCol w:w="891"/>
        <w:gridCol w:w="751"/>
        <w:gridCol w:w="819"/>
        <w:gridCol w:w="891"/>
        <w:gridCol w:w="1259"/>
        <w:gridCol w:w="1334"/>
        <w:gridCol w:w="1390"/>
      </w:tblGrid>
      <w:tr w:rsidR="002969E7" w:rsidRPr="002969E7" w:rsidTr="002969E7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5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 ый годовой доход (руб.)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сделка1 (вид приобретенного имущества, источники)</w:t>
            </w:r>
          </w:p>
        </w:tc>
      </w:tr>
      <w:tr w:rsidR="002969E7" w:rsidRPr="002969E7" w:rsidTr="002969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969E7" w:rsidRPr="002969E7" w:rsidRDefault="002969E7" w:rsidP="0029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969E7" w:rsidRPr="002969E7" w:rsidRDefault="002969E7" w:rsidP="0029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969E7" w:rsidRPr="002969E7" w:rsidRDefault="002969E7" w:rsidP="0029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 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 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 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969E7" w:rsidRPr="002969E7" w:rsidRDefault="002969E7" w:rsidP="0029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969E7" w:rsidRPr="002969E7" w:rsidRDefault="002969E7" w:rsidP="0029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969E7" w:rsidRPr="002969E7" w:rsidRDefault="002969E7" w:rsidP="0029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69E7" w:rsidRPr="002969E7" w:rsidTr="002969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69E7" w:rsidRPr="002969E7" w:rsidTr="002969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69E7" w:rsidRPr="002969E7" w:rsidTr="002969E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969E7" w:rsidRPr="002969E7" w:rsidRDefault="002969E7" w:rsidP="0029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9E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2969E7" w:rsidRPr="002969E7" w:rsidRDefault="002969E7" w:rsidP="002969E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2969E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64228" w:rsidRPr="002969E7" w:rsidRDefault="00764228" w:rsidP="002969E7">
      <w:pPr>
        <w:rPr>
          <w:szCs w:val="24"/>
        </w:rPr>
      </w:pPr>
    </w:p>
    <w:sectPr w:rsidR="00764228" w:rsidRPr="002969E7" w:rsidSect="00662D9E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E2"/>
    <w:multiLevelType w:val="multilevel"/>
    <w:tmpl w:val="B60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54906"/>
    <w:multiLevelType w:val="multilevel"/>
    <w:tmpl w:val="7EF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75007"/>
    <w:multiLevelType w:val="multilevel"/>
    <w:tmpl w:val="A196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21575"/>
    <w:multiLevelType w:val="multilevel"/>
    <w:tmpl w:val="D9A0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A3F18"/>
    <w:multiLevelType w:val="multilevel"/>
    <w:tmpl w:val="6FC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E7D70"/>
    <w:multiLevelType w:val="multilevel"/>
    <w:tmpl w:val="F0A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A536E"/>
    <w:multiLevelType w:val="multilevel"/>
    <w:tmpl w:val="E96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94432"/>
    <w:multiLevelType w:val="multilevel"/>
    <w:tmpl w:val="0A6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2D9E"/>
    <w:rsid w:val="0000269C"/>
    <w:rsid w:val="00222A1A"/>
    <w:rsid w:val="00237398"/>
    <w:rsid w:val="002969E7"/>
    <w:rsid w:val="006437EF"/>
    <w:rsid w:val="00662D9E"/>
    <w:rsid w:val="0074119F"/>
    <w:rsid w:val="00764228"/>
    <w:rsid w:val="007E7A8A"/>
    <w:rsid w:val="00A4730F"/>
    <w:rsid w:val="00AF5EB8"/>
    <w:rsid w:val="00B0220E"/>
    <w:rsid w:val="00F5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1"/>
  </w:style>
  <w:style w:type="paragraph" w:styleId="2">
    <w:name w:val="heading 2"/>
    <w:basedOn w:val="a"/>
    <w:link w:val="20"/>
    <w:uiPriority w:val="9"/>
    <w:qFormat/>
    <w:rsid w:val="0066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6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D9E"/>
    <w:rPr>
      <w:b/>
      <w:bCs/>
    </w:rPr>
  </w:style>
  <w:style w:type="character" w:styleId="a5">
    <w:name w:val="Hyperlink"/>
    <w:basedOn w:val="a0"/>
    <w:uiPriority w:val="99"/>
    <w:semiHidden/>
    <w:unhideWhenUsed/>
    <w:rsid w:val="00237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selsovet\Desktop\%D0%9F%D1%80%D0%BE%D0%B5%D0%BA%D1%82%20%D0%9F%D0%BE%D1%80%D1%8F%D0%B4%D0%BE%D0%BA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0C5D040E6B119114B9A48C2BFC564EA10A8FAE95AC1D6CD131EABF503B1A6463BFB1495D3573194XCp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0C5D040E6B119114B9A48C2BFC564EA18A3F1E659CE8BC71B47A7F704BEF9513CB21894D35731X9p6P" TargetMode="External"/><Relationship Id="rId5" Type="http://schemas.openxmlformats.org/officeDocument/2006/relationships/hyperlink" Target="file:///C:\Users\nselsovet\Desktop\%D0%9F%D1%80%D0%BE%D0%B5%D0%BA%D1%82%20%D0%9F%D0%BE%D1%80%D1%8F%D0%B4%D0%BE%D0%B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2020-05-05T11:19:00Z</cp:lastPrinted>
  <dcterms:created xsi:type="dcterms:W3CDTF">2020-03-17T07:21:00Z</dcterms:created>
  <dcterms:modified xsi:type="dcterms:W3CDTF">2024-09-07T06:44:00Z</dcterms:modified>
</cp:coreProperties>
</file>