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6"/>
      </w:tblGrid>
      <w:tr w:rsidR="006437EF" w:rsidRPr="006437EF" w:rsidTr="006437EF">
        <w:trPr>
          <w:tblCellSpacing w:w="15" w:type="dxa"/>
          <w:jc w:val="center"/>
        </w:trPr>
        <w:tc>
          <w:tcPr>
            <w:tcW w:w="0" w:type="auto"/>
            <w:tcBorders>
              <w:top w:val="nil"/>
              <w:left w:val="nil"/>
              <w:bottom w:val="nil"/>
              <w:right w:val="nil"/>
            </w:tcBorders>
            <w:shd w:val="clear" w:color="auto" w:fill="EEEEEE"/>
            <w:vAlign w:val="center"/>
            <w:hideMark/>
          </w:tcPr>
          <w:p w:rsidR="006437EF" w:rsidRPr="006437EF" w:rsidRDefault="006437EF" w:rsidP="006437EF">
            <w:pPr>
              <w:spacing w:after="0" w:line="240" w:lineRule="auto"/>
              <w:jc w:val="right"/>
              <w:rPr>
                <w:rFonts w:ascii="Tahoma" w:eastAsia="Times New Roman" w:hAnsi="Tahoma" w:cs="Tahoma"/>
                <w:color w:val="000000"/>
                <w:sz w:val="18"/>
                <w:szCs w:val="18"/>
              </w:rPr>
            </w:pPr>
            <w:r w:rsidRPr="006437EF">
              <w:rPr>
                <w:rFonts w:ascii="Tahoma" w:eastAsia="Times New Roman" w:hAnsi="Tahoma" w:cs="Tahoma"/>
                <w:color w:val="000000"/>
                <w:sz w:val="18"/>
                <w:szCs w:val="18"/>
              </w:rPr>
              <w:fldChar w:fldCharType="begin"/>
            </w:r>
            <w:r w:rsidRPr="006437EF">
              <w:rPr>
                <w:rFonts w:ascii="Tahoma" w:eastAsia="Times New Roman" w:hAnsi="Tahoma" w:cs="Tahoma"/>
                <w:color w:val="000000"/>
                <w:sz w:val="18"/>
                <w:szCs w:val="18"/>
              </w:rPr>
              <w:instrText xml:space="preserve"> HYPERLINK "http://novoposel.rkursk.ru/index.php?mun_obr=204&amp;sub_menus_id=35006&amp;print=1&amp;id_mat=531847" \t "blank" </w:instrText>
            </w:r>
            <w:r w:rsidRPr="006437EF">
              <w:rPr>
                <w:rFonts w:ascii="Tahoma" w:eastAsia="Times New Roman" w:hAnsi="Tahoma" w:cs="Tahoma"/>
                <w:color w:val="000000"/>
                <w:sz w:val="18"/>
                <w:szCs w:val="18"/>
              </w:rPr>
              <w:fldChar w:fldCharType="separate"/>
            </w:r>
            <w:r w:rsidRPr="006437EF">
              <w:rPr>
                <w:rFonts w:ascii="Tahoma" w:eastAsia="Times New Roman" w:hAnsi="Tahoma" w:cs="Tahoma"/>
                <w:color w:val="33A6E3"/>
                <w:sz w:val="18"/>
                <w:szCs w:val="18"/>
              </w:rPr>
              <w:br/>
            </w:r>
            <w:r>
              <w:rPr>
                <w:rFonts w:ascii="Tahoma" w:eastAsia="Times New Roman" w:hAnsi="Tahoma" w:cs="Tahoma"/>
                <w:noProof/>
                <w:color w:val="33A6E3"/>
                <w:sz w:val="18"/>
                <w:szCs w:val="18"/>
              </w:rPr>
              <w:drawing>
                <wp:inline distT="0" distB="0" distL="0" distR="0">
                  <wp:extent cx="152400" cy="152400"/>
                  <wp:effectExtent l="19050" t="0" r="0" b="0"/>
                  <wp:docPr id="1" name="Рисунок 1" descr="Версия для печати">
                    <a:hlinkClick xmlns:a="http://schemas.openxmlformats.org/drawingml/2006/main" r:id="rId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5" tgtFrame="&quot;blank&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437EF">
              <w:rPr>
                <w:rFonts w:ascii="Tahoma" w:eastAsia="Times New Roman" w:hAnsi="Tahoma" w:cs="Tahoma"/>
                <w:color w:val="000000"/>
                <w:sz w:val="18"/>
                <w:szCs w:val="18"/>
              </w:rPr>
              <w:fldChar w:fldCharType="end"/>
            </w:r>
          </w:p>
        </w:tc>
      </w:tr>
      <w:tr w:rsidR="006437EF" w:rsidRPr="006437EF" w:rsidTr="006437EF">
        <w:trPr>
          <w:tblCellSpacing w:w="15" w:type="dxa"/>
          <w:jc w:val="center"/>
        </w:trPr>
        <w:tc>
          <w:tcPr>
            <w:tcW w:w="0" w:type="auto"/>
            <w:tcBorders>
              <w:top w:val="nil"/>
              <w:left w:val="nil"/>
              <w:bottom w:val="nil"/>
              <w:right w:val="nil"/>
            </w:tcBorders>
            <w:shd w:val="clear" w:color="auto" w:fill="EEEEEE"/>
            <w:vAlign w:val="center"/>
            <w:hideMark/>
          </w:tcPr>
          <w:p w:rsidR="006437EF" w:rsidRPr="006437EF" w:rsidRDefault="006437EF" w:rsidP="006437EF">
            <w:pPr>
              <w:spacing w:after="0" w:line="240" w:lineRule="auto"/>
              <w:rPr>
                <w:rFonts w:ascii="Tahoma" w:eastAsia="Times New Roman" w:hAnsi="Tahoma" w:cs="Tahoma"/>
                <w:color w:val="000000"/>
                <w:sz w:val="18"/>
                <w:szCs w:val="18"/>
              </w:rPr>
            </w:pPr>
            <w:r w:rsidRPr="006437EF">
              <w:rPr>
                <w:rFonts w:ascii="Tahoma" w:eastAsia="Times New Roman" w:hAnsi="Tahoma" w:cs="Tahoma"/>
                <w:color w:val="000000"/>
                <w:sz w:val="18"/>
                <w:szCs w:val="18"/>
              </w:rPr>
              <w:t> </w:t>
            </w:r>
          </w:p>
        </w:tc>
      </w:tr>
    </w:tbl>
    <w:p w:rsidR="006437EF" w:rsidRPr="006437EF" w:rsidRDefault="006437EF" w:rsidP="006437EF">
      <w:pPr>
        <w:shd w:val="clear" w:color="auto" w:fill="EEEEEE"/>
        <w:spacing w:line="240" w:lineRule="auto"/>
        <w:jc w:val="center"/>
        <w:rPr>
          <w:rFonts w:ascii="Tahoma" w:eastAsia="Times New Roman" w:hAnsi="Tahoma" w:cs="Tahoma"/>
          <w:b/>
          <w:bCs/>
          <w:color w:val="000000"/>
          <w:sz w:val="21"/>
          <w:szCs w:val="21"/>
        </w:rPr>
      </w:pPr>
      <w:r w:rsidRPr="006437EF">
        <w:rPr>
          <w:rFonts w:ascii="Tahoma" w:eastAsia="Times New Roman" w:hAnsi="Tahoma" w:cs="Tahoma"/>
          <w:b/>
          <w:bCs/>
          <w:color w:val="000000"/>
          <w:sz w:val="21"/>
          <w:szCs w:val="21"/>
        </w:rPr>
        <w:t>Постановления Правительства Российской Федерации</w:t>
      </w:r>
    </w:p>
    <w:p w:rsidR="006437EF" w:rsidRPr="006437EF" w:rsidRDefault="006437EF" w:rsidP="006437EF">
      <w:pPr>
        <w:shd w:val="clear" w:color="auto" w:fill="EEEEEE"/>
        <w:spacing w:after="0" w:line="240" w:lineRule="auto"/>
        <w:jc w:val="both"/>
        <w:rPr>
          <w:rFonts w:ascii="Tahoma" w:eastAsia="Times New Roman" w:hAnsi="Tahoma" w:cs="Tahoma"/>
          <w:color w:val="474747"/>
          <w:sz w:val="18"/>
          <w:szCs w:val="18"/>
        </w:rPr>
      </w:pPr>
      <w:hyperlink r:id="rId7" w:tgtFrame="_blank" w:history="1">
        <w:r w:rsidRPr="006437EF">
          <w:rPr>
            <w:rFonts w:ascii="Tahoma" w:eastAsia="Times New Roman" w:hAnsi="Tahoma" w:cs="Tahoma"/>
            <w:color w:val="33A6E3"/>
            <w:sz w:val="18"/>
          </w:rPr>
          <w:t>Постановление Правительства Российской Федерации от 13.03.2013 № 207 </w:t>
        </w:r>
      </w:hyperlink>
      <w:r w:rsidRPr="006437EF">
        <w:rPr>
          <w:rFonts w:ascii="Tahoma" w:eastAsia="Times New Roman" w:hAnsi="Tahoma" w:cs="Tahoma"/>
          <w:color w:val="474747"/>
          <w:sz w:val="18"/>
          <w:szCs w:val="18"/>
          <w:bdr w:val="none" w:sz="0" w:space="0" w:color="auto" w:frame="1"/>
        </w:rPr>
        <w:t> </w:t>
      </w:r>
      <w:r w:rsidRPr="006437EF">
        <w:rPr>
          <w:rFonts w:ascii="Tahoma" w:eastAsia="Times New Roman" w:hAnsi="Tahoma" w:cs="Tahoma"/>
          <w:color w:val="474747"/>
          <w:sz w:val="18"/>
          <w:szCs w:val="18"/>
        </w:rPr>
        <w:t>"</w:t>
      </w:r>
      <w:r w:rsidRPr="006437EF">
        <w:rPr>
          <w:rFonts w:ascii="Tahoma" w:eastAsia="Times New Roman" w:hAnsi="Tahoma" w:cs="Tahoma"/>
          <w:color w:val="474747"/>
          <w:sz w:val="18"/>
          <w:szCs w:val="18"/>
          <w:bdr w:val="none" w:sz="0" w:space="0" w:color="auto" w:frame="1"/>
        </w:rPr>
        <w:t xml:space="preserve">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w:t>
      </w:r>
      <w:proofErr w:type="spellStart"/>
      <w:r w:rsidRPr="006437EF">
        <w:rPr>
          <w:rFonts w:ascii="Tahoma" w:eastAsia="Times New Roman" w:hAnsi="Tahoma" w:cs="Tahoma"/>
          <w:color w:val="474747"/>
          <w:sz w:val="18"/>
          <w:szCs w:val="18"/>
          <w:bdr w:val="none" w:sz="0" w:space="0" w:color="auto" w:frame="1"/>
        </w:rPr>
        <w:t>учреждений</w:t>
      </w:r>
      <w:proofErr w:type="gramStart"/>
      <w:r w:rsidRPr="006437EF">
        <w:rPr>
          <w:rFonts w:ascii="Tahoma" w:eastAsia="Times New Roman" w:hAnsi="Tahoma" w:cs="Tahoma"/>
          <w:color w:val="474747"/>
          <w:sz w:val="18"/>
          <w:szCs w:val="18"/>
          <w:bdr w:val="none" w:sz="0" w:space="0" w:color="auto" w:frame="1"/>
        </w:rPr>
        <w:t>,и</w:t>
      </w:r>
      <w:proofErr w:type="spellEnd"/>
      <w:proofErr w:type="gramEnd"/>
      <w:r w:rsidRPr="006437EF">
        <w:rPr>
          <w:rFonts w:ascii="Tahoma" w:eastAsia="Times New Roman" w:hAnsi="Tahoma" w:cs="Tahoma"/>
          <w:color w:val="474747"/>
          <w:sz w:val="18"/>
          <w:szCs w:val="18"/>
          <w:bdr w:val="none" w:sz="0" w:space="0" w:color="auto" w:frame="1"/>
        </w:rPr>
        <w:t xml:space="preserve"> лицами, замещающими эти должности"</w:t>
      </w:r>
    </w:p>
    <w:p w:rsidR="006437EF" w:rsidRPr="006437EF" w:rsidRDefault="006437EF" w:rsidP="006437EF">
      <w:pPr>
        <w:shd w:val="clear" w:color="auto" w:fill="EEEEEE"/>
        <w:spacing w:after="0" w:line="240" w:lineRule="auto"/>
        <w:jc w:val="both"/>
        <w:rPr>
          <w:rFonts w:ascii="Tahoma" w:eastAsia="Times New Roman" w:hAnsi="Tahoma" w:cs="Tahoma"/>
          <w:color w:val="474747"/>
          <w:sz w:val="18"/>
          <w:szCs w:val="18"/>
        </w:rPr>
      </w:pPr>
      <w:hyperlink r:id="rId8" w:tgtFrame="_blank" w:history="1">
        <w:r w:rsidRPr="006437EF">
          <w:rPr>
            <w:rFonts w:ascii="Tahoma" w:eastAsia="Times New Roman" w:hAnsi="Tahoma" w:cs="Tahoma"/>
            <w:color w:val="33A6E3"/>
            <w:sz w:val="18"/>
          </w:rPr>
          <w:t>Постановление Правительства Российской Федерации от 13.03.2013 г. № 208</w:t>
        </w:r>
      </w:hyperlink>
      <w:r w:rsidRPr="006437EF">
        <w:rPr>
          <w:rFonts w:ascii="Tahoma" w:eastAsia="Times New Roman" w:hAnsi="Tahoma" w:cs="Tahoma"/>
          <w:color w:val="474747"/>
          <w:sz w:val="18"/>
          <w:szCs w:val="18"/>
        </w:rPr>
        <w:t xml:space="preserve"> "Об утверждении Правил представления лицом, поступающим на </w:t>
      </w:r>
      <w:proofErr w:type="gramStart"/>
      <w:r w:rsidRPr="006437EF">
        <w:rPr>
          <w:rFonts w:ascii="Tahoma" w:eastAsia="Times New Roman" w:hAnsi="Tahoma" w:cs="Tahoma"/>
          <w:color w:val="474747"/>
          <w:sz w:val="18"/>
          <w:szCs w:val="18"/>
        </w:rPr>
        <w:t>работу</w:t>
      </w:r>
      <w:proofErr w:type="gramEnd"/>
      <w:r w:rsidRPr="006437EF">
        <w:rPr>
          <w:rFonts w:ascii="Tahoma" w:eastAsia="Times New Roman" w:hAnsi="Tahoma" w:cs="Tahoma"/>
          <w:color w:val="474747"/>
          <w:sz w:val="18"/>
          <w:szCs w:val="1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6437EF" w:rsidRPr="006437EF" w:rsidRDefault="006437EF" w:rsidP="006437EF">
      <w:pPr>
        <w:shd w:val="clear" w:color="auto" w:fill="EEEEEE"/>
        <w:spacing w:after="0" w:line="240" w:lineRule="auto"/>
        <w:jc w:val="both"/>
        <w:rPr>
          <w:rFonts w:ascii="Tahoma" w:eastAsia="Times New Roman" w:hAnsi="Tahoma" w:cs="Tahoma"/>
          <w:color w:val="474747"/>
          <w:sz w:val="18"/>
          <w:szCs w:val="18"/>
        </w:rPr>
      </w:pPr>
      <w:hyperlink r:id="rId9" w:tgtFrame="_blank" w:history="1">
        <w:r w:rsidRPr="006437EF">
          <w:rPr>
            <w:rFonts w:ascii="Tahoma" w:eastAsia="Times New Roman" w:hAnsi="Tahoma" w:cs="Tahoma"/>
            <w:color w:val="33A6E3"/>
            <w:sz w:val="18"/>
          </w:rPr>
          <w:t>Постановление Правительства Российской Федерации от 05.07.2013 г. № 568</w:t>
        </w:r>
      </w:hyperlink>
      <w:r w:rsidRPr="006437EF">
        <w:rPr>
          <w:rFonts w:ascii="Tahoma" w:eastAsia="Times New Roman" w:hAnsi="Tahoma" w:cs="Tahoma"/>
          <w:color w:val="474747"/>
          <w:sz w:val="18"/>
          <w:szCs w:val="18"/>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6437EF" w:rsidRPr="006437EF" w:rsidRDefault="006437EF" w:rsidP="006437EF">
      <w:pPr>
        <w:shd w:val="clear" w:color="auto" w:fill="EEEEEE"/>
        <w:spacing w:after="0" w:line="240" w:lineRule="auto"/>
        <w:jc w:val="both"/>
        <w:rPr>
          <w:rFonts w:ascii="Tahoma" w:eastAsia="Times New Roman" w:hAnsi="Tahoma" w:cs="Tahoma"/>
          <w:color w:val="474747"/>
          <w:sz w:val="18"/>
          <w:szCs w:val="18"/>
        </w:rPr>
      </w:pPr>
      <w:hyperlink r:id="rId10" w:tgtFrame="_blank" w:history="1">
        <w:proofErr w:type="gramStart"/>
        <w:r w:rsidRPr="006437EF">
          <w:rPr>
            <w:rFonts w:ascii="Tahoma" w:eastAsia="Times New Roman" w:hAnsi="Tahoma" w:cs="Tahoma"/>
            <w:color w:val="33A6E3"/>
            <w:sz w:val="18"/>
          </w:rPr>
          <w:t>Постановление Правительства Российской Федерации от 09.01.2014 г. № 10</w:t>
        </w:r>
      </w:hyperlink>
      <w:r w:rsidRPr="006437EF">
        <w:rPr>
          <w:rFonts w:ascii="Tahoma" w:eastAsia="Times New Roman" w:hAnsi="Tahoma" w:cs="Tahoma"/>
          <w:color w:val="474747"/>
          <w:sz w:val="18"/>
          <w:szCs w:val="18"/>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w:t>
      </w:r>
      <w:proofErr w:type="gramEnd"/>
      <w:r w:rsidRPr="006437EF">
        <w:rPr>
          <w:rFonts w:ascii="Tahoma" w:eastAsia="Times New Roman" w:hAnsi="Tahoma" w:cs="Tahoma"/>
          <w:color w:val="474747"/>
          <w:sz w:val="18"/>
          <w:szCs w:val="18"/>
        </w:rPr>
        <w:t xml:space="preserve">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437EF" w:rsidRPr="006437EF" w:rsidRDefault="006437EF" w:rsidP="006437EF">
      <w:pPr>
        <w:shd w:val="clear" w:color="auto" w:fill="EEEEEE"/>
        <w:spacing w:after="0" w:line="240" w:lineRule="auto"/>
        <w:jc w:val="both"/>
        <w:rPr>
          <w:rFonts w:ascii="Tahoma" w:eastAsia="Times New Roman" w:hAnsi="Tahoma" w:cs="Tahoma"/>
          <w:color w:val="474747"/>
          <w:sz w:val="18"/>
          <w:szCs w:val="18"/>
        </w:rPr>
      </w:pPr>
      <w:hyperlink r:id="rId11" w:tgtFrame="_blank" w:history="1">
        <w:r w:rsidRPr="006437EF">
          <w:rPr>
            <w:rFonts w:ascii="Tahoma" w:eastAsia="Times New Roman" w:hAnsi="Tahoma" w:cs="Tahoma"/>
            <w:color w:val="33A6E3"/>
            <w:sz w:val="18"/>
          </w:rPr>
          <w:t>Постановление Правительства Российской Федерации от 21.01.2015 г. № 29</w:t>
        </w:r>
      </w:hyperlink>
      <w:r w:rsidRPr="006437EF">
        <w:rPr>
          <w:rFonts w:ascii="Tahoma" w:eastAsia="Times New Roman" w:hAnsi="Tahoma" w:cs="Tahoma"/>
          <w:color w:val="474747"/>
          <w:sz w:val="18"/>
          <w:szCs w:val="18"/>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6437EF" w:rsidRPr="006437EF" w:rsidRDefault="006437EF" w:rsidP="006437EF">
      <w:pPr>
        <w:shd w:val="clear" w:color="auto" w:fill="EEEEEE"/>
        <w:spacing w:after="0" w:line="240" w:lineRule="auto"/>
        <w:jc w:val="both"/>
        <w:rPr>
          <w:rFonts w:ascii="Tahoma" w:eastAsia="Times New Roman" w:hAnsi="Tahoma" w:cs="Tahoma"/>
          <w:color w:val="474747"/>
          <w:sz w:val="18"/>
          <w:szCs w:val="18"/>
        </w:rPr>
      </w:pPr>
      <w:hyperlink r:id="rId12" w:tgtFrame="_blank" w:history="1">
        <w:proofErr w:type="gramStart"/>
        <w:r w:rsidRPr="006437EF">
          <w:rPr>
            <w:rFonts w:ascii="Tahoma" w:eastAsia="Times New Roman" w:hAnsi="Tahoma" w:cs="Tahoma"/>
            <w:color w:val="33A6E3"/>
            <w:sz w:val="18"/>
          </w:rPr>
          <w:t>Постановление Правительства Российской Федерации от 12.10.2015 г. № 1088</w:t>
        </w:r>
      </w:hyperlink>
      <w:r w:rsidRPr="006437EF">
        <w:rPr>
          <w:rFonts w:ascii="Tahoma" w:eastAsia="Times New Roman" w:hAnsi="Tahoma" w:cs="Tahoma"/>
          <w:color w:val="474747"/>
          <w:sz w:val="18"/>
          <w:szCs w:val="18"/>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w:t>
      </w:r>
      <w:proofErr w:type="gramEnd"/>
      <w:r w:rsidRPr="006437EF">
        <w:rPr>
          <w:rFonts w:ascii="Tahoma" w:eastAsia="Times New Roman" w:hAnsi="Tahoma" w:cs="Tahoma"/>
          <w:color w:val="474747"/>
          <w:sz w:val="18"/>
          <w:szCs w:val="18"/>
        </w:rPr>
        <w:t xml:space="preserve">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6437EF" w:rsidRPr="006437EF" w:rsidRDefault="006437EF" w:rsidP="006437EF">
      <w:pPr>
        <w:shd w:val="clear" w:color="auto" w:fill="EEEEEE"/>
        <w:spacing w:after="0" w:line="240" w:lineRule="auto"/>
        <w:jc w:val="both"/>
        <w:rPr>
          <w:rFonts w:ascii="Tahoma" w:eastAsia="Times New Roman" w:hAnsi="Tahoma" w:cs="Tahoma"/>
          <w:color w:val="474747"/>
          <w:sz w:val="18"/>
          <w:szCs w:val="18"/>
        </w:rPr>
      </w:pPr>
      <w:hyperlink r:id="rId13" w:tgtFrame="_blank" w:history="1">
        <w:r w:rsidRPr="006437EF">
          <w:rPr>
            <w:rFonts w:ascii="Tahoma" w:eastAsia="Times New Roman" w:hAnsi="Tahoma" w:cs="Tahoma"/>
            <w:color w:val="33A6E3"/>
            <w:sz w:val="18"/>
          </w:rPr>
          <w:t>Постановление Правительства Российской Федерации от 05.03.2018 г. № 228</w:t>
        </w:r>
      </w:hyperlink>
      <w:r w:rsidRPr="006437EF">
        <w:rPr>
          <w:rFonts w:ascii="Tahoma" w:eastAsia="Times New Roman" w:hAnsi="Tahoma" w:cs="Tahoma"/>
          <w:color w:val="474747"/>
          <w:sz w:val="18"/>
          <w:szCs w:val="18"/>
        </w:rPr>
        <w:t> "О реестре лиц, уволенных в связи с утратой доверия"</w:t>
      </w:r>
    </w:p>
    <w:p w:rsidR="00764228" w:rsidRPr="006437EF" w:rsidRDefault="00764228" w:rsidP="006437EF">
      <w:pPr>
        <w:rPr>
          <w:szCs w:val="24"/>
        </w:rPr>
      </w:pPr>
    </w:p>
    <w:sectPr w:rsidR="00764228" w:rsidRPr="006437EF" w:rsidSect="00662D9E">
      <w:pgSz w:w="11906" w:h="16838"/>
      <w:pgMar w:top="851"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0E2"/>
    <w:multiLevelType w:val="multilevel"/>
    <w:tmpl w:val="B60A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FE7D70"/>
    <w:multiLevelType w:val="multilevel"/>
    <w:tmpl w:val="F0AE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994432"/>
    <w:multiLevelType w:val="multilevel"/>
    <w:tmpl w:val="0A64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D9E"/>
    <w:rsid w:val="0000269C"/>
    <w:rsid w:val="00222A1A"/>
    <w:rsid w:val="00237398"/>
    <w:rsid w:val="006437EF"/>
    <w:rsid w:val="00662D9E"/>
    <w:rsid w:val="0074119F"/>
    <w:rsid w:val="00764228"/>
    <w:rsid w:val="007E7A8A"/>
    <w:rsid w:val="00A4730F"/>
    <w:rsid w:val="00AF5EB8"/>
    <w:rsid w:val="00B0220E"/>
    <w:rsid w:val="00F52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C61"/>
  </w:style>
  <w:style w:type="paragraph" w:styleId="2">
    <w:name w:val="heading 2"/>
    <w:basedOn w:val="a"/>
    <w:link w:val="20"/>
    <w:uiPriority w:val="9"/>
    <w:qFormat/>
    <w:rsid w:val="00662D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2D9E"/>
    <w:rPr>
      <w:rFonts w:ascii="Times New Roman" w:eastAsia="Times New Roman" w:hAnsi="Times New Roman" w:cs="Times New Roman"/>
      <w:b/>
      <w:bCs/>
      <w:sz w:val="36"/>
      <w:szCs w:val="36"/>
    </w:rPr>
  </w:style>
  <w:style w:type="paragraph" w:styleId="a3">
    <w:name w:val="Normal (Web)"/>
    <w:basedOn w:val="a"/>
    <w:uiPriority w:val="99"/>
    <w:semiHidden/>
    <w:unhideWhenUsed/>
    <w:rsid w:val="00662D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62D9E"/>
    <w:rPr>
      <w:b/>
      <w:bCs/>
    </w:rPr>
  </w:style>
  <w:style w:type="character" w:styleId="a5">
    <w:name w:val="Hyperlink"/>
    <w:basedOn w:val="a0"/>
    <w:uiPriority w:val="99"/>
    <w:semiHidden/>
    <w:unhideWhenUsed/>
    <w:rsid w:val="00237398"/>
    <w:rPr>
      <w:color w:val="0000FF"/>
      <w:u w:val="single"/>
    </w:rPr>
  </w:style>
  <w:style w:type="paragraph" w:styleId="a6">
    <w:name w:val="Balloon Text"/>
    <w:basedOn w:val="a"/>
    <w:link w:val="a7"/>
    <w:uiPriority w:val="99"/>
    <w:semiHidden/>
    <w:unhideWhenUsed/>
    <w:rsid w:val="006437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3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495828">
      <w:bodyDiv w:val="1"/>
      <w:marLeft w:val="0"/>
      <w:marRight w:val="0"/>
      <w:marTop w:val="0"/>
      <w:marBottom w:val="0"/>
      <w:divBdr>
        <w:top w:val="none" w:sz="0" w:space="0" w:color="auto"/>
        <w:left w:val="none" w:sz="0" w:space="0" w:color="auto"/>
        <w:bottom w:val="none" w:sz="0" w:space="0" w:color="auto"/>
        <w:right w:val="none" w:sz="0" w:space="0" w:color="auto"/>
      </w:divBdr>
      <w:divsChild>
        <w:div w:id="1556349952">
          <w:marLeft w:val="0"/>
          <w:marRight w:val="0"/>
          <w:marTop w:val="0"/>
          <w:marBottom w:val="225"/>
          <w:divBdr>
            <w:top w:val="none" w:sz="0" w:space="0" w:color="auto"/>
            <w:left w:val="none" w:sz="0" w:space="0" w:color="auto"/>
            <w:bottom w:val="none" w:sz="0" w:space="0" w:color="auto"/>
            <w:right w:val="none" w:sz="0" w:space="0" w:color="auto"/>
          </w:divBdr>
        </w:div>
      </w:divsChild>
    </w:div>
    <w:div w:id="51329948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06">
          <w:marLeft w:val="0"/>
          <w:marRight w:val="0"/>
          <w:marTop w:val="0"/>
          <w:marBottom w:val="225"/>
          <w:divBdr>
            <w:top w:val="none" w:sz="0" w:space="0" w:color="auto"/>
            <w:left w:val="none" w:sz="0" w:space="0" w:color="auto"/>
            <w:bottom w:val="none" w:sz="0" w:space="0" w:color="auto"/>
            <w:right w:val="none" w:sz="0" w:space="0" w:color="auto"/>
          </w:divBdr>
        </w:div>
      </w:divsChild>
    </w:div>
    <w:div w:id="595600667">
      <w:bodyDiv w:val="1"/>
      <w:marLeft w:val="0"/>
      <w:marRight w:val="0"/>
      <w:marTop w:val="0"/>
      <w:marBottom w:val="0"/>
      <w:divBdr>
        <w:top w:val="none" w:sz="0" w:space="0" w:color="auto"/>
        <w:left w:val="none" w:sz="0" w:space="0" w:color="auto"/>
        <w:bottom w:val="none" w:sz="0" w:space="0" w:color="auto"/>
        <w:right w:val="none" w:sz="0" w:space="0" w:color="auto"/>
      </w:divBdr>
    </w:div>
    <w:div w:id="1109814744">
      <w:bodyDiv w:val="1"/>
      <w:marLeft w:val="0"/>
      <w:marRight w:val="0"/>
      <w:marTop w:val="0"/>
      <w:marBottom w:val="0"/>
      <w:divBdr>
        <w:top w:val="none" w:sz="0" w:space="0" w:color="auto"/>
        <w:left w:val="none" w:sz="0" w:space="0" w:color="auto"/>
        <w:bottom w:val="none" w:sz="0" w:space="0" w:color="auto"/>
        <w:right w:val="none" w:sz="0" w:space="0" w:color="auto"/>
      </w:divBdr>
      <w:divsChild>
        <w:div w:id="3672684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3736&amp;intelsearch=208+13.03.2013" TargetMode="External"/><Relationship Id="rId13" Type="http://schemas.openxmlformats.org/officeDocument/2006/relationships/hyperlink" Target="http://pravo.gov.ru/proxy/ips/?docbody=&amp;nd=102463022" TargetMode="External"/><Relationship Id="rId3" Type="http://schemas.openxmlformats.org/officeDocument/2006/relationships/settings" Target="settings.xml"/><Relationship Id="rId7" Type="http://schemas.openxmlformats.org/officeDocument/2006/relationships/hyperlink" Target="http://pravo.gov.ru/proxy/ips/?docbody=&amp;nd=102163735&amp;intelsearch=%EF%EE%F1%F2%E0%ED%EE%E2%EB%E5%ED%E8%E5+%EF%F0%E0%E2%E8%F2%E5%EB%FC%F1%F2%E2%E0+%F0%F4+207" TargetMode="External"/><Relationship Id="rId12" Type="http://schemas.openxmlformats.org/officeDocument/2006/relationships/hyperlink" Target="http://pravo.gov.ru/proxy/ips/?docbody=&amp;nd=102379926&amp;intelsearch=1088+%EE%F2+12.10.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pravo.gov.ru/proxy/ips/?docbody=&amp;nd=102366631&amp;intelsearch=29+21.01.2015" TargetMode="External"/><Relationship Id="rId5" Type="http://schemas.openxmlformats.org/officeDocument/2006/relationships/hyperlink" Target="http://novoposel.rkursk.ru/index.php?mun_obr=204&amp;sub_menus_id=35006&amp;print=1&amp;id_mat=531847" TargetMode="External"/><Relationship Id="rId15" Type="http://schemas.openxmlformats.org/officeDocument/2006/relationships/theme" Target="theme/theme1.xml"/><Relationship Id="rId10" Type="http://schemas.openxmlformats.org/officeDocument/2006/relationships/hyperlink" Target="http://pravo.gov.ru/proxy/ips/?docbody=&amp;nd=102170581&amp;intelsearch=10+09.01.2014" TargetMode="External"/><Relationship Id="rId4" Type="http://schemas.openxmlformats.org/officeDocument/2006/relationships/webSettings" Target="webSettings.xml"/><Relationship Id="rId9" Type="http://schemas.openxmlformats.org/officeDocument/2006/relationships/hyperlink" Target="http://pravo.gov.ru/proxy/ips/?docbody=&amp;nd=102166497&amp;intelsearch=568+05.07.20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2020-05-05T11:19:00Z</cp:lastPrinted>
  <dcterms:created xsi:type="dcterms:W3CDTF">2020-03-17T07:21:00Z</dcterms:created>
  <dcterms:modified xsi:type="dcterms:W3CDTF">2024-09-07T06:43:00Z</dcterms:modified>
</cp:coreProperties>
</file>