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E8" w:rsidRPr="00DC69DA" w:rsidRDefault="002167E8" w:rsidP="002167E8">
      <w:pPr>
        <w:pStyle w:val="a3"/>
        <w:spacing w:line="240" w:lineRule="atLeast"/>
        <w:jc w:val="center"/>
        <w:rPr>
          <w:sz w:val="28"/>
          <w:szCs w:val="28"/>
        </w:rPr>
      </w:pPr>
    </w:p>
    <w:p w:rsidR="00CB7BD9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АДМИНИСТРАЦИЯ</w:t>
      </w:r>
    </w:p>
    <w:p w:rsidR="006F0ADD" w:rsidRPr="00DC69DA" w:rsidRDefault="006F0ADD" w:rsidP="00CB7BD9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 xml:space="preserve"> </w:t>
      </w:r>
      <w:r w:rsidR="00CB7BD9">
        <w:rPr>
          <w:b/>
          <w:sz w:val="28"/>
          <w:szCs w:val="28"/>
        </w:rPr>
        <w:t xml:space="preserve">НОВОПОСЕЛЕНОВСКОГО </w:t>
      </w:r>
      <w:r w:rsidRPr="00DC69DA">
        <w:rPr>
          <w:b/>
          <w:sz w:val="28"/>
          <w:szCs w:val="28"/>
        </w:rPr>
        <w:t>СЕЛЬСОВЕТА</w:t>
      </w:r>
    </w:p>
    <w:p w:rsidR="002167E8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КУРСКОГО РАЙОНА КУРСКОЙ ОБЛАСТИ</w:t>
      </w:r>
    </w:p>
    <w:p w:rsidR="006F0ADD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6F0ADD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ПОСТАНОВЛЕНИЕ</w:t>
      </w:r>
    </w:p>
    <w:p w:rsidR="00CB7BD9" w:rsidRPr="00CB7BD9" w:rsidRDefault="00CB7BD9" w:rsidP="00CB7BD9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2167E8" w:rsidRPr="00CB7BD9" w:rsidRDefault="00CB7BD9" w:rsidP="00CB7BD9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CB7BD9">
        <w:rPr>
          <w:b/>
          <w:sz w:val="28"/>
          <w:szCs w:val="28"/>
        </w:rPr>
        <w:t>От 30 октября 2019</w:t>
      </w:r>
      <w:r w:rsidR="006F0ADD" w:rsidRPr="00CB7BD9">
        <w:rPr>
          <w:b/>
          <w:sz w:val="28"/>
          <w:szCs w:val="28"/>
        </w:rPr>
        <w:t xml:space="preserve"> года</w:t>
      </w:r>
      <w:r w:rsidR="006F0ADD" w:rsidRPr="00CB7BD9">
        <w:rPr>
          <w:b/>
          <w:sz w:val="28"/>
          <w:szCs w:val="28"/>
        </w:rPr>
        <w:tab/>
        <w:t xml:space="preserve">№ </w:t>
      </w:r>
      <w:r w:rsidRPr="00CB7BD9">
        <w:rPr>
          <w:b/>
          <w:sz w:val="28"/>
          <w:szCs w:val="28"/>
        </w:rPr>
        <w:t>268</w:t>
      </w:r>
    </w:p>
    <w:p w:rsidR="002167E8" w:rsidRPr="00CB7BD9" w:rsidRDefault="002167E8" w:rsidP="00CB7BD9">
      <w:pPr>
        <w:pStyle w:val="2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7128"/>
      </w:tblGrid>
      <w:tr w:rsidR="002167E8" w:rsidRPr="00CB7BD9" w:rsidTr="007B19A0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2167E8" w:rsidRPr="00CB7BD9" w:rsidRDefault="002167E8" w:rsidP="00CB7B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</w:t>
            </w:r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B7BD9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Новопоселеновского</w:t>
            </w:r>
            <w:proofErr w:type="spellEnd"/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Курского района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его супруги (супруга) и несовершеннолетних детей в сети «Интернет» на официальном сайте </w:t>
            </w:r>
            <w:proofErr w:type="spellStart"/>
            <w:r w:rsidR="00CB7BD9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Новопоселеновского</w:t>
            </w:r>
            <w:proofErr w:type="spellEnd"/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Курского района 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2167E8" w:rsidRPr="00DC69DA" w:rsidRDefault="002167E8" w:rsidP="002167E8">
      <w:pPr>
        <w:pStyle w:val="2"/>
        <w:ind w:right="60"/>
        <w:jc w:val="both"/>
        <w:rPr>
          <w:bCs/>
        </w:rPr>
      </w:pPr>
    </w:p>
    <w:p w:rsidR="002167E8" w:rsidRPr="00DC69DA" w:rsidRDefault="00151CA9" w:rsidP="002167E8">
      <w:pPr>
        <w:ind w:firstLine="708"/>
        <w:jc w:val="both"/>
        <w:rPr>
          <w:sz w:val="28"/>
          <w:szCs w:val="28"/>
        </w:rPr>
      </w:pPr>
      <w:proofErr w:type="gramStart"/>
      <w:r w:rsidRPr="00151CA9">
        <w:rPr>
          <w:sz w:val="28"/>
          <w:szCs w:val="28"/>
        </w:rPr>
        <w:t>В соответствии с Федеральным законом от 25.12.2008  N 273-ФЗ «О противодействии коррупции», (в редакции Федерального закона  № 280 от 29.</w:t>
      </w:r>
      <w:proofErr w:type="gramEnd"/>
      <w:r w:rsidRPr="00151CA9">
        <w:rPr>
          <w:sz w:val="28"/>
          <w:szCs w:val="28"/>
        </w:rPr>
        <w:t xml:space="preserve"> </w:t>
      </w:r>
      <w:proofErr w:type="gramStart"/>
      <w:r w:rsidRPr="00151CA9">
        <w:rPr>
          <w:sz w:val="28"/>
          <w:szCs w:val="28"/>
        </w:rPr>
        <w:t>Декабря 2012 года) Федеральным законом от 03.12.2012 N 230-ФЗ</w:t>
      </w:r>
      <w:r w:rsidRPr="00151CA9">
        <w:rPr>
          <w:sz w:val="28"/>
          <w:szCs w:val="28"/>
        </w:rPr>
        <w:br/>
        <w:t>«О контроле за соответствием расходов лиц, замещающих государственные должности, и иных лиц их доходам», указами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Федеральным законом № 303 от 03.11.2015 года «О внесении изменений в отдельные законодательные акты Российской Федерации», руководствуясь</w:t>
      </w:r>
      <w:proofErr w:type="gramEnd"/>
      <w:r>
        <w:rPr>
          <w:rFonts w:asciiTheme="minorHAnsi" w:hAnsiTheme="minorHAnsi" w:cstheme="minorHAnsi"/>
        </w:rPr>
        <w:t xml:space="preserve"> </w:t>
      </w:r>
      <w:r w:rsidR="002167E8" w:rsidRPr="00DC69D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</w:t>
      </w:r>
      <w:r w:rsidR="006F0ADD" w:rsidRPr="00DC69DA">
        <w:rPr>
          <w:sz w:val="28"/>
          <w:szCs w:val="28"/>
        </w:rPr>
        <w:t>«</w:t>
      </w:r>
      <w:proofErr w:type="spellStart"/>
      <w:r w:rsidR="00CB7BD9">
        <w:rPr>
          <w:sz w:val="28"/>
          <w:szCs w:val="28"/>
        </w:rPr>
        <w:t>Новопоселеновский</w:t>
      </w:r>
      <w:proofErr w:type="spellEnd"/>
      <w:r w:rsidR="006F0ADD" w:rsidRPr="00DC69DA">
        <w:rPr>
          <w:sz w:val="28"/>
          <w:szCs w:val="28"/>
        </w:rPr>
        <w:t xml:space="preserve"> сельсовет» Курского </w:t>
      </w:r>
      <w:r w:rsidR="002167E8" w:rsidRPr="00DC69DA">
        <w:rPr>
          <w:sz w:val="28"/>
          <w:szCs w:val="28"/>
        </w:rPr>
        <w:t xml:space="preserve">района </w:t>
      </w:r>
      <w:r w:rsidR="006F0ADD" w:rsidRPr="00DC69DA">
        <w:rPr>
          <w:sz w:val="28"/>
          <w:szCs w:val="28"/>
        </w:rPr>
        <w:t xml:space="preserve">Курской области, Администрация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6F0ADD" w:rsidRPr="00DC69DA">
        <w:rPr>
          <w:sz w:val="28"/>
          <w:szCs w:val="28"/>
        </w:rPr>
        <w:t xml:space="preserve"> сельсовета Курского района Курской области</w:t>
      </w:r>
    </w:p>
    <w:p w:rsidR="002167E8" w:rsidRPr="00DC69DA" w:rsidRDefault="002167E8" w:rsidP="006F0ADD">
      <w:pPr>
        <w:rPr>
          <w:sz w:val="28"/>
          <w:szCs w:val="28"/>
        </w:rPr>
      </w:pPr>
      <w:r w:rsidRPr="00DC69DA">
        <w:rPr>
          <w:sz w:val="28"/>
          <w:szCs w:val="28"/>
        </w:rPr>
        <w:t>ПОСТАНОВЛЯЕТ:</w:t>
      </w:r>
    </w:p>
    <w:p w:rsidR="002167E8" w:rsidRPr="00DC69DA" w:rsidRDefault="002167E8" w:rsidP="002167E8">
      <w:pPr>
        <w:ind w:firstLine="540"/>
        <w:jc w:val="both"/>
        <w:rPr>
          <w:sz w:val="28"/>
          <w:szCs w:val="28"/>
        </w:rPr>
      </w:pPr>
      <w:r w:rsidRPr="00DC69DA">
        <w:rPr>
          <w:sz w:val="28"/>
          <w:szCs w:val="28"/>
        </w:rPr>
        <w:t xml:space="preserve">1. </w:t>
      </w:r>
      <w:proofErr w:type="gramStart"/>
      <w:r w:rsidRPr="00DC69DA">
        <w:rPr>
          <w:sz w:val="28"/>
          <w:szCs w:val="28"/>
        </w:rPr>
        <w:t>Утвердить Порядок размещения сведений о доходах, расходах,                        об имуществе и обязательствах имущественного характера, лиц, замещающих должности руководителей муниципальных учреждений</w:t>
      </w:r>
      <w:r w:rsidR="006F0ADD" w:rsidRPr="00DC69DA">
        <w:rPr>
          <w:sz w:val="28"/>
          <w:szCs w:val="28"/>
        </w:rPr>
        <w:t xml:space="preserve">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151CA9">
        <w:rPr>
          <w:sz w:val="28"/>
          <w:szCs w:val="28"/>
        </w:rPr>
        <w:t xml:space="preserve"> сельсовета Курского района К</w:t>
      </w:r>
      <w:r w:rsidR="006F0ADD" w:rsidRPr="00DC69DA">
        <w:rPr>
          <w:sz w:val="28"/>
          <w:szCs w:val="28"/>
        </w:rPr>
        <w:t>урской области</w:t>
      </w:r>
      <w:r w:rsidRPr="00DC69DA">
        <w:rPr>
          <w:sz w:val="28"/>
          <w:szCs w:val="28"/>
        </w:rPr>
        <w:t xml:space="preserve">, его супруги (супруга) и несовершеннолетних детей в сети «Интернет» на официальном сайте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6F0ADD" w:rsidRPr="00DC69DA">
        <w:rPr>
          <w:sz w:val="28"/>
          <w:szCs w:val="28"/>
        </w:rPr>
        <w:t xml:space="preserve"> сельсовета Курского района </w:t>
      </w:r>
      <w:r w:rsidRPr="00DC69DA">
        <w:rPr>
          <w:sz w:val="28"/>
          <w:szCs w:val="28"/>
        </w:rPr>
        <w:t>и предоставления этих сведений средствам массовой информации для опубликования (приложение).</w:t>
      </w:r>
      <w:proofErr w:type="gramEnd"/>
    </w:p>
    <w:p w:rsidR="006F0ADD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      </w:t>
      </w:r>
    </w:p>
    <w:p w:rsidR="002167E8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       2. Постановление вступает в силу со дня его подписания</w:t>
      </w:r>
    </w:p>
    <w:p w:rsidR="002167E8" w:rsidRPr="00DC69DA" w:rsidRDefault="002167E8" w:rsidP="002167E8">
      <w:pPr>
        <w:rPr>
          <w:sz w:val="28"/>
          <w:szCs w:val="28"/>
        </w:rPr>
      </w:pPr>
    </w:p>
    <w:p w:rsidR="002167E8" w:rsidRPr="00DC69DA" w:rsidRDefault="00151CA9" w:rsidP="002167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7BD9">
        <w:rPr>
          <w:sz w:val="28"/>
          <w:szCs w:val="28"/>
        </w:rPr>
        <w:t>И.Г.Бирюков</w:t>
      </w:r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167E8" w:rsidRPr="009060E9">
        <w:rPr>
          <w:sz w:val="28"/>
          <w:szCs w:val="28"/>
        </w:rPr>
        <w:t>риложение</w:t>
      </w:r>
    </w:p>
    <w:p w:rsidR="002167E8" w:rsidRPr="009060E9" w:rsidRDefault="00DC69DA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</w:t>
      </w:r>
      <w:r w:rsidR="002167E8" w:rsidRPr="009060E9">
        <w:rPr>
          <w:sz w:val="28"/>
          <w:szCs w:val="28"/>
        </w:rPr>
        <w:t xml:space="preserve">дминистрации </w:t>
      </w:r>
    </w:p>
    <w:p w:rsidR="00DC69DA" w:rsidRDefault="00CB7BD9" w:rsidP="002167E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 w:rsidR="002167E8" w:rsidRPr="009060E9"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Курского района К</w:t>
      </w:r>
      <w:r w:rsidR="00DC69DA">
        <w:rPr>
          <w:sz w:val="28"/>
          <w:szCs w:val="28"/>
        </w:rPr>
        <w:t>урской области</w:t>
      </w:r>
      <w:r w:rsidR="002167E8" w:rsidRPr="009060E9">
        <w:rPr>
          <w:sz w:val="28"/>
          <w:szCs w:val="28"/>
        </w:rPr>
        <w:t xml:space="preserve"> </w:t>
      </w:r>
    </w:p>
    <w:p w:rsidR="002167E8" w:rsidRPr="009060E9" w:rsidRDefault="002167E8" w:rsidP="002167E8">
      <w:pPr>
        <w:jc w:val="right"/>
        <w:rPr>
          <w:sz w:val="28"/>
          <w:szCs w:val="28"/>
        </w:rPr>
      </w:pPr>
      <w:r w:rsidRPr="009060E9">
        <w:rPr>
          <w:sz w:val="28"/>
          <w:szCs w:val="28"/>
        </w:rPr>
        <w:t xml:space="preserve">от </w:t>
      </w:r>
      <w:r w:rsidR="00CB7BD9">
        <w:rPr>
          <w:sz w:val="28"/>
          <w:szCs w:val="28"/>
        </w:rPr>
        <w:t>30.10. 2019</w:t>
      </w:r>
      <w:r w:rsidR="00DC69DA">
        <w:rPr>
          <w:sz w:val="28"/>
          <w:szCs w:val="28"/>
        </w:rPr>
        <w:t xml:space="preserve"> </w:t>
      </w:r>
      <w:r w:rsidRPr="009060E9">
        <w:rPr>
          <w:sz w:val="28"/>
          <w:szCs w:val="28"/>
        </w:rPr>
        <w:t>г.  №</w:t>
      </w:r>
      <w:r w:rsidR="00CB7BD9">
        <w:rPr>
          <w:sz w:val="28"/>
          <w:szCs w:val="28"/>
        </w:rPr>
        <w:t xml:space="preserve"> 268</w:t>
      </w:r>
    </w:p>
    <w:p w:rsidR="002167E8" w:rsidRPr="00CB7BD9" w:rsidRDefault="002167E8" w:rsidP="00CB7BD9">
      <w:pPr>
        <w:jc w:val="center"/>
        <w:rPr>
          <w:b/>
        </w:rPr>
      </w:pP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D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7BD9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BD9" w:rsidRPr="00CB7BD9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его супруги (супруга) и несовершеннолетних детей в сети «Интернет» на официальном сайте </w:t>
      </w:r>
      <w:proofErr w:type="spellStart"/>
      <w:r w:rsidR="00CB7BD9" w:rsidRPr="00CB7BD9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 района и предоставления этих сведений средствам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>м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ассовой информации </w:t>
      </w:r>
      <w:r w:rsidR="00CB7B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7BD9">
        <w:rPr>
          <w:rFonts w:ascii="Times New Roman" w:hAnsi="Times New Roman" w:cs="Times New Roman"/>
          <w:b/>
          <w:sz w:val="28"/>
          <w:szCs w:val="28"/>
        </w:rPr>
        <w:t>для опубликования</w:t>
      </w: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67E8" w:rsidRPr="00CB7BD9" w:rsidRDefault="002167E8" w:rsidP="00CB7BD9">
      <w:pPr>
        <w:pStyle w:val="ConsPlusNormal"/>
        <w:jc w:val="center"/>
        <w:rPr>
          <w:b/>
        </w:rPr>
      </w:pPr>
    </w:p>
    <w:p w:rsidR="002167E8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1. </w:t>
      </w:r>
      <w:proofErr w:type="gramStart"/>
      <w:r w:rsidRPr="005275EB">
        <w:rPr>
          <w:sz w:val="28"/>
          <w:szCs w:val="28"/>
        </w:rPr>
        <w:t xml:space="preserve">Настоящий Порядок устанавливает обязанность </w:t>
      </w:r>
      <w:r>
        <w:rPr>
          <w:sz w:val="28"/>
          <w:szCs w:val="28"/>
        </w:rPr>
        <w:t xml:space="preserve">лица, ответственного за ведение кадровой работы </w:t>
      </w:r>
      <w:r w:rsidR="00DC69DA">
        <w:rPr>
          <w:sz w:val="28"/>
          <w:szCs w:val="28"/>
        </w:rPr>
        <w:t>в А</w:t>
      </w:r>
      <w:r w:rsidRPr="00BB70A5">
        <w:rPr>
          <w:sz w:val="28"/>
          <w:szCs w:val="28"/>
        </w:rPr>
        <w:t xml:space="preserve">дминистрации </w:t>
      </w:r>
      <w:r w:rsidR="00DC69DA">
        <w:rPr>
          <w:sz w:val="28"/>
          <w:szCs w:val="28"/>
        </w:rPr>
        <w:t xml:space="preserve">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 Курского </w:t>
      </w:r>
      <w:r w:rsidRPr="00BB70A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</w:t>
      </w:r>
      <w:r w:rsidRPr="005275EB">
        <w:rPr>
          <w:sz w:val="28"/>
          <w:szCs w:val="28"/>
        </w:rPr>
        <w:t xml:space="preserve"> размещению сведений </w:t>
      </w:r>
      <w:r w:rsidRPr="00E61393">
        <w:rPr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 w:rsidRPr="00BB70A5">
        <w:rPr>
          <w:sz w:val="28"/>
          <w:szCs w:val="28"/>
        </w:rPr>
        <w:t xml:space="preserve">лиц, замещающих должности руководителей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 Курского  </w:t>
      </w:r>
      <w:r w:rsidRPr="00BB70A5">
        <w:rPr>
          <w:sz w:val="28"/>
          <w:szCs w:val="28"/>
        </w:rPr>
        <w:t xml:space="preserve">района, его супруги (супруга) и несовершеннолетних детей в </w:t>
      </w:r>
      <w:r w:rsidR="004B7E1E" w:rsidRPr="004B7E1E">
        <w:rPr>
          <w:sz w:val="28"/>
          <w:szCs w:val="28"/>
        </w:rPr>
        <w:t xml:space="preserve">информационно-телекоммуникационной сети </w:t>
      </w:r>
      <w:r w:rsidRPr="00BB70A5">
        <w:rPr>
          <w:sz w:val="28"/>
          <w:szCs w:val="28"/>
        </w:rPr>
        <w:t xml:space="preserve">«Интернет» на официальном сайте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</w:t>
      </w:r>
      <w:r w:rsidR="00DC69DA">
        <w:rPr>
          <w:sz w:val="28"/>
          <w:szCs w:val="28"/>
        </w:rPr>
        <w:t xml:space="preserve"> Курской области</w:t>
      </w:r>
      <w:r w:rsidRPr="00BB70A5">
        <w:rPr>
          <w:sz w:val="28"/>
          <w:szCs w:val="28"/>
        </w:rPr>
        <w:t xml:space="preserve"> и предоставления этих сведений средствам</w:t>
      </w:r>
      <w:proofErr w:type="gramEnd"/>
      <w:r w:rsidRPr="00BB70A5">
        <w:rPr>
          <w:sz w:val="28"/>
          <w:szCs w:val="28"/>
        </w:rPr>
        <w:t xml:space="preserve"> массовой информации для опубликования</w:t>
      </w:r>
      <w:r>
        <w:rPr>
          <w:sz w:val="28"/>
          <w:szCs w:val="28"/>
        </w:rPr>
        <w:t xml:space="preserve"> в связи с их запросами.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2. На официальном сайте размещаются и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 xml:space="preserve">в связи с их запросами предоставляются для опубликования следующие сведения о доходах, расходах, об имуществе и обязательствах имущественного характера лица, </w:t>
      </w:r>
      <w:r w:rsidRPr="00BB70A5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BB70A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BB70A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B70A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района, его супруги (супруга) и несовершеннолетних детей</w:t>
      </w:r>
      <w:r w:rsidRPr="005275EB">
        <w:rPr>
          <w:sz w:val="28"/>
          <w:szCs w:val="28"/>
        </w:rPr>
        <w:t>: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лицу, </w:t>
      </w:r>
      <w:r w:rsidRPr="009564C3">
        <w:rPr>
          <w:rFonts w:ascii="Times New Roman" w:hAnsi="Times New Roman" w:cs="Times New Roman"/>
          <w:sz w:val="28"/>
          <w:szCs w:val="28"/>
        </w:rPr>
        <w:t>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 w:rsidR="00DC69DA">
        <w:rPr>
          <w:rFonts w:ascii="Times New Roman" w:hAnsi="Times New Roman" w:cs="Times New Roman"/>
          <w:sz w:val="28"/>
          <w:szCs w:val="28"/>
        </w:rPr>
        <w:t xml:space="preserve">а 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пользовании, с указанием вида, площади и страны расположения каждого из них;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2) перечень транспортных средств, с указанием вида и марки, принадлежащих на праве собственности лицу,</w:t>
      </w:r>
      <w:r w:rsidRPr="009564C3">
        <w:rPr>
          <w:rFonts w:ascii="Times New Roman" w:hAnsi="Times New Roman" w:cs="Times New Roman"/>
          <w:sz w:val="28"/>
          <w:szCs w:val="28"/>
        </w:rPr>
        <w:t xml:space="preserve"> 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 w:rsidR="00DC69DA">
        <w:rPr>
          <w:rFonts w:ascii="Times New Roman" w:hAnsi="Times New Roman" w:cs="Times New Roman"/>
          <w:sz w:val="28"/>
          <w:szCs w:val="28"/>
        </w:rPr>
        <w:t>а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lastRenderedPageBreak/>
        <w:t>3) декларированный годовой доход лица,</w:t>
      </w:r>
      <w:r w:rsidRPr="00F16FC5">
        <w:rPr>
          <w:rFonts w:ascii="Times New Roman" w:hAnsi="Times New Roman" w:cs="Times New Roman"/>
          <w:sz w:val="28"/>
          <w:szCs w:val="28"/>
        </w:rPr>
        <w:t xml:space="preserve"> замещающего должность руководителя муниципального учреждения</w:t>
      </w:r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F16FC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C69DA">
        <w:rPr>
          <w:rFonts w:ascii="Times New Roman" w:hAnsi="Times New Roman" w:cs="Times New Roman"/>
          <w:sz w:val="28"/>
          <w:szCs w:val="28"/>
        </w:rPr>
        <w:t>а</w:t>
      </w:r>
      <w:r w:rsidRPr="00F16FC5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16FC5">
        <w:rPr>
          <w:rFonts w:ascii="Times New Roman" w:hAnsi="Times New Roman" w:cs="Times New Roman"/>
          <w:sz w:val="28"/>
          <w:szCs w:val="28"/>
        </w:rPr>
        <w:t>района, его супруги (супруга) и несовершеннолетних детей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75EB">
        <w:rPr>
          <w:sz w:val="28"/>
          <w:szCs w:val="28"/>
        </w:rPr>
        <w:t>4) сведения об источниках получения средств, за счет которых лицом,</w:t>
      </w:r>
      <w:r>
        <w:rPr>
          <w:sz w:val="28"/>
          <w:szCs w:val="28"/>
        </w:rPr>
        <w:t xml:space="preserve"> замещающим должность руководителя муниципального учреждения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сельсовета Курского </w:t>
      </w:r>
      <w:r>
        <w:rPr>
          <w:sz w:val="28"/>
          <w:szCs w:val="28"/>
        </w:rPr>
        <w:t>района,</w:t>
      </w:r>
      <w:r w:rsidRPr="005275EB">
        <w:rPr>
          <w:sz w:val="28"/>
          <w:szCs w:val="28"/>
        </w:rPr>
        <w:t xml:space="preserve"> 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</w:t>
      </w:r>
      <w:r>
        <w:rPr>
          <w:sz w:val="28"/>
          <w:szCs w:val="28"/>
        </w:rPr>
        <w:t>замещающего должность руководителя муниципального учреждения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>района,</w:t>
      </w:r>
      <w:r w:rsidRPr="005275EB">
        <w:rPr>
          <w:sz w:val="28"/>
          <w:szCs w:val="28"/>
        </w:rPr>
        <w:t xml:space="preserve"> его супруги (супруга) за три последних года, предшествующих совершению сделки.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3. Сведения, указанные в подпунктах 1-3 пункта 2 настоящего Порядка, размещаются на </w:t>
      </w:r>
      <w:r w:rsidR="004B7E1E" w:rsidRPr="00BE167A">
        <w:rPr>
          <w:rFonts w:asciiTheme="minorHAnsi" w:hAnsiTheme="minorHAnsi" w:cstheme="minorHAnsi"/>
          <w:sz w:val="28"/>
          <w:szCs w:val="28"/>
        </w:rPr>
        <w:t xml:space="preserve">официальном </w:t>
      </w:r>
      <w:r w:rsidR="004B7E1E" w:rsidRPr="00EB7B84">
        <w:rPr>
          <w:sz w:val="28"/>
          <w:szCs w:val="28"/>
        </w:rPr>
        <w:t>сайте Муниципального образования «</w:t>
      </w:r>
      <w:proofErr w:type="spellStart"/>
      <w:r w:rsidR="00CB7BD9">
        <w:rPr>
          <w:sz w:val="28"/>
          <w:szCs w:val="28"/>
        </w:rPr>
        <w:t>Новопоселеновский</w:t>
      </w:r>
      <w:proofErr w:type="spellEnd"/>
      <w:r w:rsidR="004B7E1E" w:rsidRPr="00EB7B84">
        <w:rPr>
          <w:sz w:val="28"/>
          <w:szCs w:val="28"/>
        </w:rPr>
        <w:t xml:space="preserve"> сельсовет» Курского района Курской области </w:t>
      </w:r>
      <w:r w:rsidRPr="005275EB">
        <w:rPr>
          <w:sz w:val="28"/>
          <w:szCs w:val="28"/>
        </w:rPr>
        <w:t>и представляются для опубликования средствам массовой информации</w:t>
      </w:r>
      <w:r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>в связи с их запросами по форме</w:t>
      </w:r>
      <w:r w:rsidR="00506CBD">
        <w:rPr>
          <w:sz w:val="28"/>
          <w:szCs w:val="28"/>
        </w:rPr>
        <w:t>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4. Сведения, указанные в подпункте 4 пункта 2 настоящего Порядка, размещаются на официальном сайте и представляются для опубликования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>в связи с их запросами по форме</w:t>
      </w:r>
      <w:r w:rsidR="00506CBD">
        <w:rPr>
          <w:sz w:val="28"/>
          <w:szCs w:val="28"/>
        </w:rPr>
        <w:t>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Pr="005275EB">
        <w:rPr>
          <w:rFonts w:ascii="Times New Roman" w:hAnsi="Times New Roman" w:cs="Times New Roman"/>
          <w:sz w:val="28"/>
          <w:szCs w:val="28"/>
        </w:rPr>
        <w:t>. В размещаемых на официальном сайте и предоставляемых 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5EB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его супруги (супруга) </w:t>
      </w:r>
      <w:r w:rsidRPr="005275EB">
        <w:rPr>
          <w:rFonts w:ascii="Times New Roman" w:hAnsi="Times New Roman" w:cs="Times New Roman"/>
          <w:sz w:val="28"/>
          <w:szCs w:val="28"/>
        </w:rPr>
        <w:t>и несовершеннолетних 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семьи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 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EB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коммуникации, лица</w:t>
      </w:r>
      <w:r w:rsidR="00210F06">
        <w:rPr>
          <w:sz w:val="28"/>
          <w:szCs w:val="28"/>
        </w:rPr>
        <w:t>,</w:t>
      </w:r>
      <w:r w:rsidRPr="00527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210F0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210F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0F06">
        <w:rPr>
          <w:sz w:val="28"/>
          <w:szCs w:val="28"/>
        </w:rPr>
        <w:t xml:space="preserve"> Курского </w:t>
      </w:r>
      <w:r>
        <w:rPr>
          <w:sz w:val="28"/>
          <w:szCs w:val="28"/>
        </w:rPr>
        <w:t xml:space="preserve">района, </w:t>
      </w:r>
      <w:r w:rsidRPr="005275EB">
        <w:rPr>
          <w:bCs/>
          <w:sz w:val="28"/>
          <w:szCs w:val="28"/>
        </w:rPr>
        <w:t xml:space="preserve">его супруги (супруга), детей и иных членов </w:t>
      </w:r>
      <w:r>
        <w:rPr>
          <w:bCs/>
          <w:sz w:val="28"/>
          <w:szCs w:val="28"/>
        </w:rPr>
        <w:t xml:space="preserve">его </w:t>
      </w:r>
      <w:r w:rsidRPr="005275EB">
        <w:rPr>
          <w:bCs/>
          <w:sz w:val="28"/>
          <w:szCs w:val="28"/>
        </w:rPr>
        <w:t>семьи</w:t>
      </w:r>
      <w:r w:rsidRPr="005275EB">
        <w:rPr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75EB">
        <w:rPr>
          <w:sz w:val="28"/>
          <w:szCs w:val="28"/>
        </w:rPr>
        <w:t xml:space="preserve">4)  данные, позволяющие определить местонахождение объектов недвижимого имущества, принадлежащих лицу, </w:t>
      </w:r>
      <w:r w:rsidR="00210F06">
        <w:rPr>
          <w:sz w:val="28"/>
          <w:szCs w:val="28"/>
        </w:rPr>
        <w:t>замещающему</w:t>
      </w:r>
      <w:r>
        <w:rPr>
          <w:sz w:val="28"/>
          <w:szCs w:val="28"/>
        </w:rPr>
        <w:t xml:space="preserve"> должность руководителя муниципального учреждения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210F0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</w:t>
      </w:r>
      <w:r w:rsidR="00210F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0F06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района, </w:t>
      </w:r>
      <w:r w:rsidRPr="005275EB">
        <w:rPr>
          <w:sz w:val="28"/>
          <w:szCs w:val="28"/>
        </w:rPr>
        <w:t xml:space="preserve">его супруге (супругу), детям, иным членам </w:t>
      </w:r>
      <w:r>
        <w:rPr>
          <w:sz w:val="28"/>
          <w:szCs w:val="28"/>
        </w:rPr>
        <w:t xml:space="preserve">его </w:t>
      </w:r>
      <w:r w:rsidRPr="005275EB">
        <w:rPr>
          <w:sz w:val="28"/>
          <w:szCs w:val="28"/>
        </w:rPr>
        <w:t>семьи на праве собственности или находящихся в их пользовании;</w:t>
      </w:r>
      <w:proofErr w:type="gramEnd"/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</w:t>
      </w:r>
      <w:r w:rsidR="00210F06">
        <w:rPr>
          <w:rFonts w:ascii="Times New Roman" w:hAnsi="Times New Roman" w:cs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Курского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и ежегодно обновляются в течение </w:t>
      </w:r>
      <w:r w:rsidRPr="00B77D93">
        <w:rPr>
          <w:rFonts w:ascii="Times New Roman" w:hAnsi="Times New Roman" w:cs="Times New Roman"/>
          <w:sz w:val="28"/>
          <w:szCs w:val="28"/>
        </w:rPr>
        <w:t>14 рабочих дней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установленного для их подачи.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75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кадровой работы </w:t>
      </w:r>
      <w:r w:rsidR="00210F06">
        <w:rPr>
          <w:rFonts w:ascii="Times New Roman" w:hAnsi="Times New Roman" w:cs="Times New Roman"/>
          <w:sz w:val="28"/>
          <w:szCs w:val="28"/>
        </w:rPr>
        <w:t>в А</w:t>
      </w:r>
      <w:r w:rsidRPr="004736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 w:rsidRPr="004736C9"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 w:rsidRPr="004736C9"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4736C9"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/>
          <w:sz w:val="28"/>
          <w:szCs w:val="28"/>
        </w:rPr>
        <w:t xml:space="preserve">: 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1) в течение трёх рабочих дней со дня поступления запроса от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 xml:space="preserve">сообщает о нём лицу, </w:t>
      </w:r>
      <w:r>
        <w:rPr>
          <w:rFonts w:ascii="Times New Roman" w:hAnsi="Times New Roman" w:cs="Times New Roman"/>
          <w:sz w:val="28"/>
          <w:szCs w:val="28"/>
        </w:rPr>
        <w:t>замещающему должность руководителя муниципального учреждения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</w:t>
      </w:r>
      <w:r>
        <w:rPr>
          <w:rFonts w:ascii="Times New Roman" w:hAnsi="Times New Roman" w:cs="Times New Roman"/>
          <w:sz w:val="28"/>
          <w:szCs w:val="28"/>
        </w:rPr>
        <w:t xml:space="preserve">от средства массовой информации </w:t>
      </w:r>
      <w:r w:rsidRPr="005275EB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сведений,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275EB">
        <w:rPr>
          <w:rFonts w:ascii="Times New Roman" w:hAnsi="Times New Roman" w:cs="Times New Roman"/>
          <w:sz w:val="28"/>
          <w:szCs w:val="28"/>
        </w:rPr>
        <w:t xml:space="preserve">. Лицо, </w:t>
      </w:r>
      <w:r>
        <w:rPr>
          <w:rFonts w:ascii="Times New Roman" w:hAnsi="Times New Roman" w:cs="Times New Roman"/>
          <w:sz w:val="28"/>
          <w:szCs w:val="28"/>
        </w:rPr>
        <w:t xml:space="preserve">замещающее должность руководителя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 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75EB">
        <w:rPr>
          <w:rFonts w:ascii="Times New Roman" w:hAnsi="Times New Roman" w:cs="Times New Roman"/>
          <w:sz w:val="28"/>
          <w:szCs w:val="28"/>
        </w:rPr>
        <w:t xml:space="preserve">т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275E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5275EB">
        <w:rPr>
          <w:rFonts w:ascii="Times New Roman" w:hAnsi="Times New Roman" w:cs="Times New Roman"/>
          <w:sz w:val="28"/>
          <w:szCs w:val="28"/>
        </w:rPr>
        <w:t>области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167E8" w:rsidSect="006F0ADD">
          <w:pgSz w:w="11906" w:h="16838"/>
          <w:pgMar w:top="1134" w:right="1247" w:bottom="1134" w:left="1531" w:header="720" w:footer="720" w:gutter="0"/>
          <w:cols w:space="720"/>
          <w:noEndnote/>
        </w:sectPr>
      </w:pPr>
    </w:p>
    <w:p w:rsidR="008377CD" w:rsidRDefault="008377CD" w:rsidP="00506CBD">
      <w:pPr>
        <w:pStyle w:val="ConsPlusNormal"/>
        <w:spacing w:line="312" w:lineRule="auto"/>
        <w:ind w:firstLine="709"/>
        <w:jc w:val="right"/>
      </w:pPr>
    </w:p>
    <w:sectPr w:rsidR="008377CD" w:rsidSect="007C0A8D">
      <w:pgSz w:w="16838" w:h="11906" w:orient="landscape"/>
      <w:pgMar w:top="719" w:right="720" w:bottom="53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E8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9C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1CA9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0F06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7E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40E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197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3DB9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1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B7E1E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6CBD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2C0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ADD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65B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12D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BD9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9DA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B84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7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167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167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67E8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167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67E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D761-E188-41C3-A39E-B59BF04F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2019-11-02T13:17:00Z</cp:lastPrinted>
  <dcterms:created xsi:type="dcterms:W3CDTF">2017-05-11T13:37:00Z</dcterms:created>
  <dcterms:modified xsi:type="dcterms:W3CDTF">2019-11-02T13:17:00Z</dcterms:modified>
</cp:coreProperties>
</file>